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val="0"/>
        <w:autoSpaceDN/>
        <w:bidi w:val="0"/>
        <w:snapToGrid w:val="0"/>
        <w:spacing w:line="560" w:lineRule="exact"/>
        <w:jc w:val="center"/>
        <w:textAlignment w:val="auto"/>
        <w:rPr>
          <w:rFonts w:hint="default" w:ascii="Times New Roman" w:hAnsi="Times New Roman" w:eastAsia="方正小标宋简体" w:cs="Times New Roman"/>
          <w:b w:val="0"/>
          <w:bCs/>
          <w:spacing w:val="0"/>
          <w:sz w:val="44"/>
          <w:szCs w:val="44"/>
        </w:rPr>
      </w:pPr>
      <w:bookmarkStart w:id="0" w:name="_GoBack"/>
      <w:bookmarkEnd w:id="0"/>
      <mc:AlternateContent>
        <mc:Choice Requires="wpsCustomData">
          <wpsCustomData:docfieldStart id="0" docfieldname="紧急程度" hidden="0" print="1" readonly="0" index="4"/>
        </mc:Choice>
      </mc:AlternateContent>
      <mc:AlternateContent>
        <mc:Choice Requires="wpsCustomData">
          <wpsCustomData:docfieldEnd id="0"/>
        </mc:Choice>
      </mc:AlternateContent>
      <w:r>
        <w:rPr>
          <w:rFonts w:hint="default" w:ascii="Times New Roman" w:hAnsi="Times New Roman" w:eastAsia="方正小标宋简体" w:cs="Times New Roman"/>
          <w:b w:val="0"/>
          <w:bCs/>
          <w:spacing w:val="0"/>
          <w:sz w:val="44"/>
          <w:szCs w:val="44"/>
        </w:rPr>
        <w:t>云南省2025年度电信普遍服务补助资金</w:t>
      </w:r>
    </w:p>
    <w:p>
      <w:pPr>
        <w:keepNext w:val="0"/>
        <w:keepLines w:val="0"/>
        <w:pageBreakBefore w:val="0"/>
        <w:widowControl w:val="0"/>
        <w:kinsoku/>
        <w:wordWrap/>
        <w:overflowPunct/>
        <w:topLinePunct w:val="0"/>
        <w:autoSpaceDE w:val="0"/>
        <w:autoSpaceDN/>
        <w:bidi w:val="0"/>
        <w:snapToGrid w:val="0"/>
        <w:spacing w:line="560" w:lineRule="exact"/>
        <w:jc w:val="center"/>
        <w:textAlignment w:val="auto"/>
        <w:rPr>
          <w:rFonts w:hint="default" w:ascii="Times New Roman" w:hAnsi="Times New Roman" w:eastAsia="方正小标宋简体" w:cs="Times New Roman"/>
          <w:b w:val="0"/>
          <w:bCs/>
          <w:spacing w:val="0"/>
          <w:sz w:val="36"/>
          <w:szCs w:val="36"/>
        </w:rPr>
      </w:pPr>
      <w:r>
        <w:rPr>
          <w:rFonts w:hint="default" w:ascii="Times New Roman" w:hAnsi="Times New Roman" w:eastAsia="方正小标宋简体" w:cs="Times New Roman"/>
          <w:b w:val="0"/>
          <w:bCs/>
          <w:spacing w:val="0"/>
          <w:sz w:val="44"/>
          <w:szCs w:val="44"/>
        </w:rPr>
        <w:t>绩效自评报告</w:t>
      </w:r>
    </w:p>
    <w:p>
      <w:pPr>
        <w:keepNext w:val="0"/>
        <w:keepLines w:val="0"/>
        <w:pageBreakBefore w:val="0"/>
        <w:widowControl w:val="0"/>
        <w:kinsoku/>
        <w:wordWrap/>
        <w:overflowPunct/>
        <w:topLinePunct w:val="0"/>
        <w:autoSpaceDE w:val="0"/>
        <w:autoSpaceDN/>
        <w:bidi w:val="0"/>
        <w:snapToGrid w:val="0"/>
        <w:spacing w:line="560" w:lineRule="exact"/>
        <w:jc w:val="center"/>
        <w:textAlignment w:val="auto"/>
        <w:rPr>
          <w:rFonts w:hint="default" w:ascii="Times New Roman" w:hAnsi="Times New Roman" w:eastAsia="仿宋_GB2312" w:cs="Times New Roman"/>
          <w:b w:val="0"/>
          <w:bCs/>
          <w:spacing w:val="0"/>
          <w:sz w:val="30"/>
          <w:szCs w:val="30"/>
        </w:rPr>
      </w:pPr>
    </w:p>
    <w:p>
      <w:pPr>
        <w:keepNext w:val="0"/>
        <w:keepLines w:val="0"/>
        <w:pageBreakBefore w:val="0"/>
        <w:widowControl w:val="0"/>
        <w:kinsoku/>
        <w:wordWrap/>
        <w:overflowPunct/>
        <w:topLinePunct w:val="0"/>
        <w:autoSpaceDE w:val="0"/>
        <w:autoSpaceDN/>
        <w:bidi w:val="0"/>
        <w:adjustRightInd w:val="0"/>
        <w:snapToGrid w:val="0"/>
        <w:spacing w:line="560" w:lineRule="exact"/>
        <w:ind w:firstLine="600" w:firstLineChars="200"/>
        <w:textAlignment w:val="auto"/>
        <w:outlineLvl w:val="0"/>
        <w:rPr>
          <w:rFonts w:hint="default" w:ascii="Times New Roman" w:hAnsi="Times New Roman" w:eastAsia="黑体" w:cs="Times New Roman"/>
          <w:b w:val="0"/>
          <w:bCs/>
          <w:spacing w:val="0"/>
          <w:sz w:val="30"/>
          <w:szCs w:val="30"/>
        </w:rPr>
      </w:pPr>
      <w:r>
        <w:rPr>
          <w:rFonts w:hint="default" w:ascii="Times New Roman" w:hAnsi="Times New Roman" w:eastAsia="黑体" w:cs="Times New Roman"/>
          <w:b w:val="0"/>
          <w:bCs/>
          <w:spacing w:val="0"/>
          <w:sz w:val="30"/>
          <w:szCs w:val="30"/>
        </w:rPr>
        <w:t>一、绩效目标分解下达情况</w:t>
      </w:r>
    </w:p>
    <w:p>
      <w:pPr>
        <w:keepNext w:val="0"/>
        <w:keepLines w:val="0"/>
        <w:pageBreakBefore w:val="0"/>
        <w:widowControl w:val="0"/>
        <w:kinsoku/>
        <w:wordWrap/>
        <w:overflowPunct/>
        <w:topLinePunct w:val="0"/>
        <w:autoSpaceDN/>
        <w:bidi w:val="0"/>
        <w:adjustRightInd w:val="0"/>
        <w:snapToGrid w:val="0"/>
        <w:spacing w:line="560" w:lineRule="exact"/>
        <w:ind w:firstLine="640" w:firstLineChars="200"/>
        <w:textAlignment w:val="auto"/>
        <w:rPr>
          <w:rFonts w:hint="default" w:ascii="Times New Roman" w:hAnsi="Times New Roman" w:eastAsia="楷体_GB2312" w:cs="Times New Roman"/>
          <w:b w:val="0"/>
          <w:bCs/>
          <w:spacing w:val="0"/>
          <w:sz w:val="32"/>
          <w:szCs w:val="32"/>
          <w:lang w:eastAsia="zh-CN"/>
        </w:rPr>
      </w:pPr>
      <w:r>
        <w:rPr>
          <w:rFonts w:hint="default" w:ascii="Times New Roman" w:hAnsi="Times New Roman" w:eastAsia="楷体_GB2312" w:cs="Times New Roman"/>
          <w:b w:val="0"/>
          <w:bCs/>
          <w:spacing w:val="0"/>
          <w:sz w:val="32"/>
          <w:szCs w:val="32"/>
          <w:lang w:eastAsia="zh-CN"/>
        </w:rPr>
        <w:t>（一）中央批复下达转移支付预算、建设任务和绩效目标情况</w:t>
      </w:r>
    </w:p>
    <w:p>
      <w:pPr>
        <w:keepNext w:val="0"/>
        <w:keepLines w:val="0"/>
        <w:pageBreakBefore w:val="0"/>
        <w:widowControl w:val="0"/>
        <w:kinsoku/>
        <w:wordWrap/>
        <w:overflowPunct/>
        <w:topLinePunct w:val="0"/>
        <w:autoSpaceDN/>
        <w:bidi w:val="0"/>
        <w:adjustRightInd w:val="0"/>
        <w:snapToGrid w:val="0"/>
        <w:spacing w:line="560" w:lineRule="exact"/>
        <w:ind w:firstLine="640" w:firstLineChars="200"/>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按照《财政部关于下达2025年电信普遍服务补助资金预算的通知》（财建〔2025〕76号）《工业和信息化部关于2025年度电信普遍服务项目的复函》（工信厅通信函〔2024〕387号），云南省2025年度电信普遍服务项目共获批中央财政补助资金21726万元，共支持建设1458个基站，其中行政村4G基站551个、行政村5G基站322个，边疆4G基站130个、边疆5G基站455个。省通信管理局按照财政部下达的《2025年电信普遍服务补助资金区域绩效目标表》年度总体目标推进补助资金使用。</w:t>
      </w:r>
    </w:p>
    <w:p>
      <w:pPr>
        <w:keepNext w:val="0"/>
        <w:keepLines w:val="0"/>
        <w:pageBreakBefore w:val="0"/>
        <w:widowControl w:val="0"/>
        <w:kinsoku/>
        <w:wordWrap/>
        <w:overflowPunct/>
        <w:topLinePunct w:val="0"/>
        <w:autoSpaceDN/>
        <w:bidi w:val="0"/>
        <w:adjustRightInd w:val="0"/>
        <w:snapToGrid w:val="0"/>
        <w:spacing w:line="560" w:lineRule="exact"/>
        <w:ind w:firstLine="640" w:firstLineChars="200"/>
        <w:textAlignment w:val="auto"/>
        <w:rPr>
          <w:rFonts w:hint="default" w:ascii="Times New Roman" w:hAnsi="Times New Roman" w:eastAsia="楷体_GB2312" w:cs="Times New Roman"/>
          <w:b w:val="0"/>
          <w:bCs/>
          <w:spacing w:val="0"/>
          <w:sz w:val="32"/>
          <w:szCs w:val="32"/>
          <w:lang w:eastAsia="zh-CN"/>
        </w:rPr>
      </w:pPr>
      <w:r>
        <w:rPr>
          <w:rFonts w:hint="default" w:ascii="Times New Roman" w:hAnsi="Times New Roman" w:eastAsia="楷体_GB2312" w:cs="Times New Roman"/>
          <w:b w:val="0"/>
          <w:bCs/>
          <w:spacing w:val="0"/>
          <w:sz w:val="32"/>
          <w:szCs w:val="32"/>
          <w:lang w:eastAsia="zh-CN"/>
        </w:rPr>
        <w:t>（二）省内资金安排、分解下达预算和绩效目标情况</w:t>
      </w:r>
    </w:p>
    <w:p>
      <w:pPr>
        <w:keepNext w:val="0"/>
        <w:keepLines w:val="0"/>
        <w:pageBreakBefore w:val="0"/>
        <w:widowControl w:val="0"/>
        <w:kinsoku/>
        <w:wordWrap/>
        <w:overflowPunct/>
        <w:topLinePunct w:val="0"/>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spacing w:val="0"/>
          <w:sz w:val="32"/>
          <w:szCs w:val="32"/>
          <w:lang w:val="en-US" w:eastAsia="zh-CN"/>
        </w:rPr>
      </w:pPr>
      <w:r>
        <w:rPr>
          <w:rFonts w:hint="default" w:ascii="Times New Roman" w:hAnsi="Times New Roman" w:eastAsia="仿宋_GB2312" w:cs="Times New Roman"/>
          <w:b w:val="0"/>
          <w:bCs/>
          <w:spacing w:val="0"/>
          <w:sz w:val="32"/>
          <w:szCs w:val="32"/>
          <w:lang w:val="en-US" w:eastAsia="zh-CN"/>
        </w:rPr>
        <w:t>1.省内资金安排、分解下达预算情况</w:t>
      </w:r>
    </w:p>
    <w:p>
      <w:pPr>
        <w:keepNext w:val="0"/>
        <w:keepLines w:val="0"/>
        <w:pageBreakBefore w:val="0"/>
        <w:widowControl w:val="0"/>
        <w:kinsoku/>
        <w:wordWrap/>
        <w:overflowPunct/>
        <w:topLinePunct w:val="0"/>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spacing w:val="0"/>
          <w:sz w:val="32"/>
          <w:szCs w:val="32"/>
          <w:lang w:val="en-US" w:eastAsia="zh-CN"/>
        </w:rPr>
      </w:pPr>
      <w:r>
        <w:rPr>
          <w:rFonts w:hint="default" w:ascii="Times New Roman" w:hAnsi="Times New Roman" w:eastAsia="仿宋_GB2312" w:cs="Times New Roman"/>
          <w:b w:val="0"/>
          <w:bCs/>
          <w:spacing w:val="0"/>
          <w:sz w:val="32"/>
          <w:szCs w:val="32"/>
          <w:lang w:val="en-US" w:eastAsia="zh-CN"/>
        </w:rPr>
        <w:t>（1）云南省2025年度电信普遍服务边疆项目。根据《工业和信息化部关于确定2025年度电信普遍服务边疆、海岛项目承担企业的通知》（工信部通信函〔2025〕93号），中国电信云南公司承担52个4G基站、41个5G基站建设任务，获中央财政补助资金1456.5万元；中国移动云南公司承担17个4G基站、413个5G基站建设任务，获中央财政补助资金7069.5万元；中国联通云南省分公司承担61个4G基站、1个5G基站建设任务，获中央财政补助资金931.5万元。</w:t>
      </w:r>
    </w:p>
    <w:p>
      <w:pPr>
        <w:keepNext w:val="0"/>
        <w:keepLines w:val="0"/>
        <w:pageBreakBefore w:val="0"/>
        <w:widowControl w:val="0"/>
        <w:kinsoku/>
        <w:wordWrap/>
        <w:overflowPunct/>
        <w:topLinePunct w:val="0"/>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spacing w:val="0"/>
          <w:sz w:val="32"/>
          <w:szCs w:val="32"/>
          <w:lang w:val="en-US" w:eastAsia="zh-CN"/>
        </w:rPr>
      </w:pPr>
      <w:r>
        <w:rPr>
          <w:rFonts w:hint="default" w:ascii="Times New Roman" w:hAnsi="Times New Roman" w:eastAsia="仿宋_GB2312" w:cs="Times New Roman"/>
          <w:b w:val="0"/>
          <w:bCs/>
          <w:spacing w:val="0"/>
          <w:sz w:val="32"/>
          <w:szCs w:val="32"/>
          <w:lang w:val="en-US" w:eastAsia="zh-CN"/>
        </w:rPr>
        <w:t>（2）云南省2025年度电信普遍服务行政村4G、5G覆盖项目。根据《电信普遍服务补助资金管理办法》（财建〔2022〕27号）《工业和信息化部关于2025年度电信普遍服务项目的复函》（工信厅通信函〔2024〕387号），</w:t>
      </w:r>
      <w:r>
        <w:rPr>
          <w:rFonts w:hint="default" w:ascii="Times New Roman" w:hAnsi="Times New Roman" w:cs="Times New Roman"/>
          <w:b w:val="0"/>
          <w:bCs/>
          <w:spacing w:val="0"/>
          <w:sz w:val="32"/>
          <w:szCs w:val="32"/>
          <w:lang w:val="en-US" w:eastAsia="zh-CN"/>
        </w:rPr>
        <w:t>云南省</w:t>
      </w:r>
      <w:r>
        <w:rPr>
          <w:rFonts w:hint="default" w:ascii="Times New Roman" w:hAnsi="Times New Roman" w:eastAsia="仿宋_GB2312" w:cs="Times New Roman"/>
          <w:b w:val="0"/>
          <w:bCs/>
          <w:spacing w:val="0"/>
          <w:sz w:val="32"/>
          <w:szCs w:val="32"/>
          <w:lang w:val="en-US" w:eastAsia="zh-CN"/>
        </w:rPr>
        <w:t>采取公开招投标方式确定项目实施企业，按照招投标结果，中国电信云南公司承担126个4G基站、9个5G基站建设任务，获中央财政补助资金1836万元；中国移动云南公司承担337个4G基站、295个5G基站建设任务，获中央财政补助资金6626.582991万元；中国联通云南省分公司承担88个4G基站、18个5G基站建设任务，获中央财政补助资金1458万元。</w:t>
      </w:r>
    </w:p>
    <w:p>
      <w:pPr>
        <w:keepNext w:val="0"/>
        <w:keepLines w:val="0"/>
        <w:pageBreakBefore w:val="0"/>
        <w:widowControl w:val="0"/>
        <w:kinsoku/>
        <w:wordWrap/>
        <w:overflowPunct/>
        <w:topLinePunct w:val="0"/>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spacing w:val="0"/>
          <w:sz w:val="32"/>
          <w:szCs w:val="32"/>
          <w:lang w:val="en-US" w:eastAsia="zh-CN"/>
        </w:rPr>
      </w:pPr>
      <w:r>
        <w:rPr>
          <w:rFonts w:hint="default" w:ascii="Times New Roman" w:hAnsi="Times New Roman" w:eastAsia="仿宋_GB2312" w:cs="Times New Roman"/>
          <w:b w:val="0"/>
          <w:bCs/>
          <w:spacing w:val="0"/>
          <w:sz w:val="32"/>
          <w:szCs w:val="32"/>
          <w:lang w:val="en-US" w:eastAsia="zh-CN"/>
        </w:rPr>
        <w:t>2.绩效目标情况</w:t>
      </w:r>
    </w:p>
    <w:p>
      <w:pPr>
        <w:keepNext w:val="0"/>
        <w:keepLines w:val="0"/>
        <w:pageBreakBefore w:val="0"/>
        <w:widowControl w:val="0"/>
        <w:kinsoku/>
        <w:wordWrap/>
        <w:overflowPunct/>
        <w:topLinePunct w:val="0"/>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spacing w:val="0"/>
          <w:sz w:val="32"/>
          <w:szCs w:val="32"/>
          <w:lang w:val="en-US" w:eastAsia="zh-CN"/>
        </w:rPr>
      </w:pPr>
      <w:r>
        <w:rPr>
          <w:rFonts w:hint="default" w:ascii="Times New Roman" w:hAnsi="Times New Roman" w:eastAsia="仿宋_GB2312" w:cs="Times New Roman"/>
          <w:b w:val="0"/>
          <w:bCs/>
          <w:spacing w:val="0"/>
          <w:sz w:val="32"/>
          <w:szCs w:val="32"/>
          <w:lang w:val="en-US" w:eastAsia="zh-CN"/>
        </w:rPr>
        <w:t>按照《财政部关于下达2025年电信普遍服务补助资金预算的通知》（财建〔2025〕76号），</w:t>
      </w:r>
      <w:r>
        <w:rPr>
          <w:rFonts w:hint="default" w:ascii="Times New Roman" w:hAnsi="Times New Roman" w:cs="Times New Roman"/>
          <w:b w:val="0"/>
          <w:bCs/>
          <w:spacing w:val="0"/>
          <w:sz w:val="32"/>
          <w:szCs w:val="32"/>
          <w:lang w:val="en-US" w:eastAsia="zh-CN"/>
        </w:rPr>
        <w:t>云南省</w:t>
      </w:r>
      <w:r>
        <w:rPr>
          <w:rFonts w:hint="default" w:ascii="Times New Roman" w:hAnsi="Times New Roman" w:eastAsia="仿宋_GB2312" w:cs="Times New Roman"/>
          <w:b w:val="0"/>
          <w:bCs/>
          <w:spacing w:val="0"/>
          <w:sz w:val="32"/>
          <w:szCs w:val="32"/>
          <w:lang w:val="en-US" w:eastAsia="zh-CN"/>
        </w:rPr>
        <w:t>2025年电信普遍服务补助资金区域绩效目标确定如下。</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5"/>
        <w:gridCol w:w="1176"/>
        <w:gridCol w:w="1640"/>
        <w:gridCol w:w="4290"/>
        <w:gridCol w:w="14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0" w:hRule="atLeast"/>
        </w:trPr>
        <w:tc>
          <w:tcPr>
            <w:tcW w:w="9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pacing w:val="-6"/>
                <w:sz w:val="24"/>
                <w:szCs w:val="24"/>
                <w:u w:val="none"/>
              </w:rPr>
            </w:pPr>
            <w:r>
              <w:rPr>
                <w:rFonts w:hint="default" w:ascii="Times New Roman" w:hAnsi="Times New Roman" w:eastAsia="仿宋_GB2312" w:cs="Times New Roman"/>
                <w:i w:val="0"/>
                <w:iCs w:val="0"/>
                <w:color w:val="000000"/>
                <w:spacing w:val="-6"/>
                <w:kern w:val="0"/>
                <w:sz w:val="24"/>
                <w:szCs w:val="24"/>
                <w:u w:val="none"/>
                <w:lang w:val="en-US" w:eastAsia="zh-CN" w:bidi="ar"/>
              </w:rPr>
              <w:t>年度总体目标</w:t>
            </w:r>
          </w:p>
        </w:tc>
        <w:tc>
          <w:tcPr>
            <w:tcW w:w="404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pacing w:val="-6"/>
                <w:sz w:val="24"/>
                <w:szCs w:val="24"/>
                <w:u w:val="none"/>
              </w:rPr>
            </w:pPr>
            <w:r>
              <w:rPr>
                <w:rFonts w:hint="default" w:ascii="Times New Roman" w:hAnsi="Times New Roman" w:eastAsia="仿宋_GB2312" w:cs="Times New Roman"/>
                <w:i w:val="0"/>
                <w:iCs w:val="0"/>
                <w:color w:val="000000"/>
                <w:spacing w:val="-6"/>
                <w:kern w:val="0"/>
                <w:sz w:val="24"/>
                <w:szCs w:val="24"/>
                <w:u w:val="none"/>
                <w:lang w:val="en-US" w:eastAsia="zh-CN" w:bidi="ar"/>
              </w:rPr>
              <w:t>中央补助资金及时拨付企业，推进边疆4G、5G网络建设和行政村4G、5G网络建设，企业按合同要求完成基站建设任务。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0" w:hRule="atLeast"/>
        </w:trPr>
        <w:tc>
          <w:tcPr>
            <w:tcW w:w="3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pacing w:val="-6"/>
                <w:sz w:val="24"/>
                <w:szCs w:val="24"/>
                <w:u w:val="none"/>
              </w:rPr>
            </w:pPr>
            <w:r>
              <w:rPr>
                <w:rFonts w:hint="default" w:ascii="Times New Roman" w:hAnsi="Times New Roman" w:eastAsia="仿宋_GB2312" w:cs="Times New Roman"/>
                <w:i w:val="0"/>
                <w:iCs w:val="0"/>
                <w:color w:val="000000"/>
                <w:spacing w:val="-6"/>
                <w:kern w:val="0"/>
                <w:sz w:val="24"/>
                <w:szCs w:val="24"/>
                <w:u w:val="none"/>
                <w:lang w:val="en-US" w:eastAsia="zh-CN" w:bidi="ar"/>
              </w:rPr>
              <w:t>绩效指标</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pacing w:val="-6"/>
                <w:sz w:val="24"/>
                <w:szCs w:val="24"/>
                <w:u w:val="none"/>
              </w:rPr>
            </w:pPr>
            <w:r>
              <w:rPr>
                <w:rFonts w:hint="default" w:ascii="Times New Roman" w:hAnsi="Times New Roman" w:eastAsia="仿宋_GB2312" w:cs="Times New Roman"/>
                <w:i w:val="0"/>
                <w:iCs w:val="0"/>
                <w:color w:val="000000"/>
                <w:spacing w:val="-6"/>
                <w:kern w:val="0"/>
                <w:sz w:val="24"/>
                <w:szCs w:val="24"/>
                <w:u w:val="none"/>
                <w:lang w:val="en-US" w:eastAsia="zh-CN" w:bidi="ar"/>
              </w:rPr>
              <w:t>一级指标</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pacing w:val="-6"/>
                <w:sz w:val="24"/>
                <w:szCs w:val="24"/>
                <w:u w:val="none"/>
              </w:rPr>
            </w:pPr>
            <w:r>
              <w:rPr>
                <w:rFonts w:hint="default" w:ascii="Times New Roman" w:hAnsi="Times New Roman" w:eastAsia="仿宋_GB2312" w:cs="Times New Roman"/>
                <w:i w:val="0"/>
                <w:iCs w:val="0"/>
                <w:color w:val="000000"/>
                <w:spacing w:val="-6"/>
                <w:kern w:val="0"/>
                <w:sz w:val="24"/>
                <w:szCs w:val="24"/>
                <w:u w:val="none"/>
                <w:lang w:val="en-US" w:eastAsia="zh-CN" w:bidi="ar"/>
              </w:rPr>
              <w:t>二级指标</w:t>
            </w:r>
          </w:p>
        </w:tc>
        <w:tc>
          <w:tcPr>
            <w:tcW w:w="2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pacing w:val="-6"/>
                <w:sz w:val="24"/>
                <w:szCs w:val="24"/>
                <w:u w:val="none"/>
              </w:rPr>
            </w:pPr>
            <w:r>
              <w:rPr>
                <w:rFonts w:hint="default" w:ascii="Times New Roman" w:hAnsi="Times New Roman" w:eastAsia="仿宋_GB2312" w:cs="Times New Roman"/>
                <w:i w:val="0"/>
                <w:iCs w:val="0"/>
                <w:color w:val="000000"/>
                <w:spacing w:val="-6"/>
                <w:kern w:val="0"/>
                <w:sz w:val="24"/>
                <w:szCs w:val="24"/>
                <w:u w:val="none"/>
                <w:lang w:val="en-US" w:eastAsia="zh-CN" w:bidi="ar"/>
              </w:rPr>
              <w:t>三级指标</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pacing w:val="-6"/>
                <w:sz w:val="24"/>
                <w:szCs w:val="24"/>
                <w:u w:val="none"/>
              </w:rPr>
            </w:pPr>
            <w:r>
              <w:rPr>
                <w:rFonts w:hint="default" w:ascii="Times New Roman" w:hAnsi="Times New Roman" w:eastAsia="仿宋_GB2312" w:cs="Times New Roman"/>
                <w:i w:val="0"/>
                <w:iCs w:val="0"/>
                <w:color w:val="000000"/>
                <w:spacing w:val="-6"/>
                <w:kern w:val="0"/>
                <w:sz w:val="24"/>
                <w:szCs w:val="24"/>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0" w:hRule="atLeast"/>
        </w:trPr>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default" w:ascii="Times New Roman" w:hAnsi="Times New Roman" w:eastAsia="仿宋_GB2312" w:cs="Times New Roman"/>
                <w:i w:val="0"/>
                <w:iCs w:val="0"/>
                <w:color w:val="000000"/>
                <w:spacing w:val="-6"/>
                <w:sz w:val="24"/>
                <w:szCs w:val="24"/>
                <w:u w:val="none"/>
              </w:rPr>
            </w:pPr>
          </w:p>
        </w:tc>
        <w:tc>
          <w:tcPr>
            <w:tcW w:w="6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pacing w:val="-6"/>
                <w:sz w:val="24"/>
                <w:szCs w:val="24"/>
                <w:u w:val="none"/>
              </w:rPr>
            </w:pPr>
            <w:r>
              <w:rPr>
                <w:rFonts w:hint="default" w:ascii="Times New Roman" w:hAnsi="Times New Roman" w:eastAsia="仿宋_GB2312" w:cs="Times New Roman"/>
                <w:i w:val="0"/>
                <w:iCs w:val="0"/>
                <w:color w:val="000000"/>
                <w:spacing w:val="-6"/>
                <w:kern w:val="0"/>
                <w:sz w:val="24"/>
                <w:szCs w:val="24"/>
                <w:u w:val="none"/>
                <w:lang w:val="en-US" w:eastAsia="zh-CN" w:bidi="ar"/>
              </w:rPr>
              <w:t>产出指标</w:t>
            </w:r>
          </w:p>
        </w:tc>
        <w:tc>
          <w:tcPr>
            <w:tcW w:w="9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pacing w:val="-6"/>
                <w:sz w:val="24"/>
                <w:szCs w:val="24"/>
                <w:u w:val="none"/>
              </w:rPr>
            </w:pPr>
            <w:r>
              <w:rPr>
                <w:rFonts w:hint="default" w:ascii="Times New Roman" w:hAnsi="Times New Roman" w:eastAsia="仿宋_GB2312" w:cs="Times New Roman"/>
                <w:i w:val="0"/>
                <w:iCs w:val="0"/>
                <w:color w:val="000000"/>
                <w:spacing w:val="-6"/>
                <w:kern w:val="0"/>
                <w:sz w:val="24"/>
                <w:szCs w:val="24"/>
                <w:u w:val="none"/>
                <w:lang w:val="en-US" w:eastAsia="zh-CN" w:bidi="ar"/>
              </w:rPr>
              <w:t>数量指标</w:t>
            </w:r>
          </w:p>
        </w:tc>
        <w:tc>
          <w:tcPr>
            <w:tcW w:w="2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pacing w:val="-6"/>
                <w:sz w:val="24"/>
                <w:szCs w:val="24"/>
                <w:u w:val="none"/>
              </w:rPr>
            </w:pPr>
            <w:r>
              <w:rPr>
                <w:rFonts w:hint="default" w:ascii="Times New Roman" w:hAnsi="Times New Roman" w:eastAsia="仿宋_GB2312" w:cs="Times New Roman"/>
                <w:i w:val="0"/>
                <w:iCs w:val="0"/>
                <w:color w:val="000000"/>
                <w:spacing w:val="-6"/>
                <w:kern w:val="0"/>
                <w:sz w:val="24"/>
                <w:szCs w:val="24"/>
                <w:u w:val="none"/>
                <w:lang w:val="en-US" w:eastAsia="zh-CN" w:bidi="ar"/>
              </w:rPr>
              <w:t>部署边疆4G基站建设数量（个）</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pacing w:val="-6"/>
                <w:kern w:val="0"/>
                <w:sz w:val="24"/>
                <w:szCs w:val="24"/>
                <w:u w:val="none"/>
                <w:lang w:val="en-US" w:eastAsia="zh-CN" w:bidi="ar"/>
              </w:rPr>
            </w:pPr>
            <w:r>
              <w:rPr>
                <w:rFonts w:hint="default" w:ascii="Times New Roman" w:hAnsi="Times New Roman" w:eastAsia="仿宋_GB2312" w:cs="Times New Roman"/>
                <w:i w:val="0"/>
                <w:iCs w:val="0"/>
                <w:color w:val="000000"/>
                <w:spacing w:val="-6"/>
                <w:kern w:val="0"/>
                <w:sz w:val="24"/>
                <w:szCs w:val="24"/>
                <w:u w:val="none"/>
                <w:lang w:val="en-US" w:eastAsia="zh-CN" w:bidi="ar"/>
              </w:rPr>
              <w:t>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0" w:hRule="atLeast"/>
        </w:trPr>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default" w:ascii="Times New Roman" w:hAnsi="Times New Roman" w:eastAsia="仿宋_GB2312" w:cs="Times New Roman"/>
                <w:i w:val="0"/>
                <w:iCs w:val="0"/>
                <w:color w:val="000000"/>
                <w:spacing w:val="-6"/>
                <w:sz w:val="24"/>
                <w:szCs w:val="24"/>
                <w:u w:val="none"/>
              </w:rPr>
            </w:pP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default" w:ascii="Times New Roman" w:hAnsi="Times New Roman" w:eastAsia="仿宋_GB2312" w:cs="Times New Roman"/>
                <w:i w:val="0"/>
                <w:iCs w:val="0"/>
                <w:color w:val="000000"/>
                <w:spacing w:val="-6"/>
                <w:sz w:val="24"/>
                <w:szCs w:val="24"/>
                <w:u w:val="none"/>
              </w:rPr>
            </w:pP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default" w:ascii="Times New Roman" w:hAnsi="Times New Roman" w:eastAsia="仿宋_GB2312" w:cs="Times New Roman"/>
                <w:i w:val="0"/>
                <w:iCs w:val="0"/>
                <w:color w:val="000000"/>
                <w:spacing w:val="-6"/>
                <w:sz w:val="24"/>
                <w:szCs w:val="24"/>
                <w:u w:val="none"/>
              </w:rPr>
            </w:pPr>
          </w:p>
        </w:tc>
        <w:tc>
          <w:tcPr>
            <w:tcW w:w="2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pacing w:val="-6"/>
                <w:sz w:val="24"/>
                <w:szCs w:val="24"/>
                <w:u w:val="none"/>
              </w:rPr>
            </w:pPr>
            <w:r>
              <w:rPr>
                <w:rFonts w:hint="default" w:ascii="Times New Roman" w:hAnsi="Times New Roman" w:eastAsia="仿宋_GB2312" w:cs="Times New Roman"/>
                <w:i w:val="0"/>
                <w:iCs w:val="0"/>
                <w:color w:val="000000"/>
                <w:spacing w:val="-6"/>
                <w:kern w:val="0"/>
                <w:sz w:val="24"/>
                <w:szCs w:val="24"/>
                <w:u w:val="none"/>
                <w:lang w:val="en-US" w:eastAsia="zh-CN" w:bidi="ar"/>
              </w:rPr>
              <w:t>部署边疆5G基站建设数量（个）</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pacing w:val="-6"/>
                <w:kern w:val="0"/>
                <w:sz w:val="24"/>
                <w:szCs w:val="24"/>
                <w:u w:val="none"/>
                <w:lang w:val="en-US" w:eastAsia="zh-CN" w:bidi="ar"/>
              </w:rPr>
            </w:pPr>
            <w:r>
              <w:rPr>
                <w:rFonts w:hint="default" w:ascii="Times New Roman" w:hAnsi="Times New Roman" w:eastAsia="仿宋_GB2312" w:cs="Times New Roman"/>
                <w:i w:val="0"/>
                <w:iCs w:val="0"/>
                <w:color w:val="000000"/>
                <w:spacing w:val="-6"/>
                <w:kern w:val="0"/>
                <w:sz w:val="24"/>
                <w:szCs w:val="24"/>
                <w:u w:val="none"/>
                <w:lang w:val="en-US" w:eastAsia="zh-CN" w:bidi="ar"/>
              </w:rPr>
              <w:t>455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0" w:hRule="atLeast"/>
        </w:trPr>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default" w:ascii="Times New Roman" w:hAnsi="Times New Roman" w:eastAsia="仿宋_GB2312" w:cs="Times New Roman"/>
                <w:i w:val="0"/>
                <w:iCs w:val="0"/>
                <w:color w:val="000000"/>
                <w:spacing w:val="-6"/>
                <w:sz w:val="24"/>
                <w:szCs w:val="24"/>
                <w:u w:val="none"/>
              </w:rPr>
            </w:pP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default" w:ascii="Times New Roman" w:hAnsi="Times New Roman" w:eastAsia="仿宋_GB2312" w:cs="Times New Roman"/>
                <w:i w:val="0"/>
                <w:iCs w:val="0"/>
                <w:color w:val="000000"/>
                <w:spacing w:val="-6"/>
                <w:sz w:val="24"/>
                <w:szCs w:val="24"/>
                <w:u w:val="none"/>
              </w:rPr>
            </w:pP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default" w:ascii="Times New Roman" w:hAnsi="Times New Roman" w:eastAsia="仿宋_GB2312" w:cs="Times New Roman"/>
                <w:i w:val="0"/>
                <w:iCs w:val="0"/>
                <w:color w:val="000000"/>
                <w:spacing w:val="-6"/>
                <w:sz w:val="24"/>
                <w:szCs w:val="24"/>
                <w:u w:val="none"/>
              </w:rPr>
            </w:pPr>
          </w:p>
        </w:tc>
        <w:tc>
          <w:tcPr>
            <w:tcW w:w="2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pacing w:val="-6"/>
                <w:sz w:val="24"/>
                <w:szCs w:val="24"/>
                <w:u w:val="none"/>
              </w:rPr>
            </w:pPr>
            <w:r>
              <w:rPr>
                <w:rFonts w:hint="default" w:ascii="Times New Roman" w:hAnsi="Times New Roman" w:eastAsia="仿宋_GB2312" w:cs="Times New Roman"/>
                <w:i w:val="0"/>
                <w:iCs w:val="0"/>
                <w:color w:val="000000"/>
                <w:spacing w:val="-6"/>
                <w:kern w:val="0"/>
                <w:sz w:val="24"/>
                <w:szCs w:val="24"/>
                <w:u w:val="none"/>
                <w:lang w:val="en-US" w:eastAsia="zh-CN" w:bidi="ar"/>
              </w:rPr>
              <w:t>部署行政村4G基站建设数量（个）</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pacing w:val="-6"/>
                <w:kern w:val="0"/>
                <w:sz w:val="24"/>
                <w:szCs w:val="24"/>
                <w:u w:val="none"/>
                <w:lang w:val="en-US" w:eastAsia="zh-CN" w:bidi="ar"/>
              </w:rPr>
            </w:pPr>
            <w:r>
              <w:rPr>
                <w:rFonts w:hint="default" w:ascii="Times New Roman" w:hAnsi="Times New Roman" w:eastAsia="仿宋_GB2312" w:cs="Times New Roman"/>
                <w:i w:val="0"/>
                <w:iCs w:val="0"/>
                <w:color w:val="000000"/>
                <w:spacing w:val="-6"/>
                <w:kern w:val="0"/>
                <w:sz w:val="24"/>
                <w:szCs w:val="24"/>
                <w:u w:val="none"/>
                <w:lang w:val="en-US" w:eastAsia="zh-CN" w:bidi="ar"/>
              </w:rPr>
              <w:t>551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0" w:hRule="atLeast"/>
        </w:trPr>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default" w:ascii="Times New Roman" w:hAnsi="Times New Roman" w:eastAsia="仿宋_GB2312" w:cs="Times New Roman"/>
                <w:i w:val="0"/>
                <w:iCs w:val="0"/>
                <w:color w:val="000000"/>
                <w:spacing w:val="-6"/>
                <w:sz w:val="24"/>
                <w:szCs w:val="24"/>
                <w:u w:val="none"/>
              </w:rPr>
            </w:pP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default" w:ascii="Times New Roman" w:hAnsi="Times New Roman" w:eastAsia="仿宋_GB2312" w:cs="Times New Roman"/>
                <w:i w:val="0"/>
                <w:iCs w:val="0"/>
                <w:color w:val="000000"/>
                <w:spacing w:val="-6"/>
                <w:sz w:val="24"/>
                <w:szCs w:val="24"/>
                <w:u w:val="none"/>
              </w:rPr>
            </w:pP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default" w:ascii="Times New Roman" w:hAnsi="Times New Roman" w:eastAsia="仿宋_GB2312" w:cs="Times New Roman"/>
                <w:i w:val="0"/>
                <w:iCs w:val="0"/>
                <w:color w:val="000000"/>
                <w:spacing w:val="-6"/>
                <w:sz w:val="24"/>
                <w:szCs w:val="24"/>
                <w:u w:val="none"/>
              </w:rPr>
            </w:pPr>
          </w:p>
        </w:tc>
        <w:tc>
          <w:tcPr>
            <w:tcW w:w="2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pacing w:val="-6"/>
                <w:sz w:val="24"/>
                <w:szCs w:val="24"/>
                <w:u w:val="none"/>
              </w:rPr>
            </w:pPr>
            <w:r>
              <w:rPr>
                <w:rFonts w:hint="default" w:ascii="Times New Roman" w:hAnsi="Times New Roman" w:eastAsia="仿宋_GB2312" w:cs="Times New Roman"/>
                <w:i w:val="0"/>
                <w:iCs w:val="0"/>
                <w:color w:val="000000"/>
                <w:spacing w:val="-6"/>
                <w:kern w:val="0"/>
                <w:sz w:val="24"/>
                <w:szCs w:val="24"/>
                <w:u w:val="none"/>
                <w:lang w:val="en-US" w:eastAsia="zh-CN" w:bidi="ar"/>
              </w:rPr>
              <w:t>部署行政村5G基站建设数量（个）</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pacing w:val="-6"/>
                <w:kern w:val="0"/>
                <w:sz w:val="24"/>
                <w:szCs w:val="24"/>
                <w:u w:val="none"/>
                <w:lang w:val="en-US" w:eastAsia="zh-CN" w:bidi="ar"/>
              </w:rPr>
            </w:pPr>
            <w:r>
              <w:rPr>
                <w:rFonts w:hint="default" w:ascii="Times New Roman" w:hAnsi="Times New Roman" w:eastAsia="仿宋_GB2312" w:cs="Times New Roman"/>
                <w:i w:val="0"/>
                <w:iCs w:val="0"/>
                <w:color w:val="000000"/>
                <w:spacing w:val="-6"/>
                <w:kern w:val="0"/>
                <w:sz w:val="24"/>
                <w:szCs w:val="24"/>
                <w:u w:val="none"/>
                <w:lang w:val="en-US" w:eastAsia="zh-CN" w:bidi="ar"/>
              </w:rPr>
              <w:t>322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0" w:hRule="atLeast"/>
        </w:trPr>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default" w:ascii="Times New Roman" w:hAnsi="Times New Roman" w:eastAsia="仿宋_GB2312" w:cs="Times New Roman"/>
                <w:i w:val="0"/>
                <w:iCs w:val="0"/>
                <w:color w:val="000000"/>
                <w:spacing w:val="-6"/>
                <w:sz w:val="24"/>
                <w:szCs w:val="24"/>
                <w:u w:val="none"/>
              </w:rPr>
            </w:pP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default" w:ascii="Times New Roman" w:hAnsi="Times New Roman" w:eastAsia="仿宋_GB2312" w:cs="Times New Roman"/>
                <w:i w:val="0"/>
                <w:iCs w:val="0"/>
                <w:color w:val="000000"/>
                <w:spacing w:val="-6"/>
                <w:sz w:val="24"/>
                <w:szCs w:val="24"/>
                <w:u w:val="none"/>
              </w:rPr>
            </w:pPr>
          </w:p>
        </w:tc>
        <w:tc>
          <w:tcPr>
            <w:tcW w:w="9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pacing w:val="-6"/>
                <w:sz w:val="24"/>
                <w:szCs w:val="24"/>
                <w:u w:val="none"/>
              </w:rPr>
            </w:pPr>
            <w:r>
              <w:rPr>
                <w:rFonts w:hint="default" w:ascii="Times New Roman" w:hAnsi="Times New Roman" w:eastAsia="仿宋_GB2312" w:cs="Times New Roman"/>
                <w:i w:val="0"/>
                <w:iCs w:val="0"/>
                <w:color w:val="000000"/>
                <w:spacing w:val="-6"/>
                <w:kern w:val="0"/>
                <w:sz w:val="24"/>
                <w:szCs w:val="24"/>
                <w:u w:val="none"/>
                <w:lang w:val="en-US" w:eastAsia="zh-CN" w:bidi="ar"/>
              </w:rPr>
              <w:t>质量指标</w:t>
            </w:r>
          </w:p>
        </w:tc>
        <w:tc>
          <w:tcPr>
            <w:tcW w:w="2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pacing w:val="-6"/>
                <w:sz w:val="24"/>
                <w:szCs w:val="24"/>
                <w:u w:val="none"/>
              </w:rPr>
            </w:pPr>
            <w:r>
              <w:rPr>
                <w:rFonts w:hint="default" w:ascii="Times New Roman" w:hAnsi="Times New Roman" w:eastAsia="仿宋_GB2312" w:cs="Times New Roman"/>
                <w:i w:val="0"/>
                <w:iCs w:val="0"/>
                <w:color w:val="000000"/>
                <w:spacing w:val="-6"/>
                <w:kern w:val="0"/>
                <w:sz w:val="24"/>
                <w:szCs w:val="24"/>
                <w:u w:val="none"/>
                <w:lang w:val="en-US" w:eastAsia="zh-CN" w:bidi="ar"/>
              </w:rPr>
              <w:t>完工项目验收合格率</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pacing w:val="-6"/>
                <w:sz w:val="24"/>
                <w:szCs w:val="24"/>
                <w:u w:val="none"/>
              </w:rPr>
            </w:pPr>
            <w:r>
              <w:rPr>
                <w:rFonts w:hint="default" w:ascii="Times New Roman" w:hAnsi="Times New Roman" w:eastAsia="仿宋_GB2312" w:cs="Times New Roman"/>
                <w:i w:val="0"/>
                <w:iCs w:val="0"/>
                <w:color w:val="000000"/>
                <w:spacing w:val="-6"/>
                <w:kern w:val="0"/>
                <w:sz w:val="24"/>
                <w:szCs w:val="24"/>
                <w:u w:val="none"/>
                <w:lang w:val="en-US" w:eastAsia="zh-CN" w:bidi="ar"/>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0" w:hRule="atLeast"/>
        </w:trPr>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default" w:ascii="Times New Roman" w:hAnsi="Times New Roman" w:eastAsia="仿宋_GB2312" w:cs="Times New Roman"/>
                <w:i w:val="0"/>
                <w:iCs w:val="0"/>
                <w:color w:val="000000"/>
                <w:spacing w:val="-6"/>
                <w:sz w:val="24"/>
                <w:szCs w:val="24"/>
                <w:u w:val="none"/>
              </w:rPr>
            </w:pP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default" w:ascii="Times New Roman" w:hAnsi="Times New Roman" w:eastAsia="仿宋_GB2312" w:cs="Times New Roman"/>
                <w:i w:val="0"/>
                <w:iCs w:val="0"/>
                <w:color w:val="000000"/>
                <w:spacing w:val="-6"/>
                <w:sz w:val="24"/>
                <w:szCs w:val="24"/>
                <w:u w:val="none"/>
              </w:rPr>
            </w:pP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default" w:ascii="Times New Roman" w:hAnsi="Times New Roman" w:eastAsia="仿宋_GB2312" w:cs="Times New Roman"/>
                <w:i w:val="0"/>
                <w:iCs w:val="0"/>
                <w:color w:val="000000"/>
                <w:spacing w:val="-6"/>
                <w:sz w:val="24"/>
                <w:szCs w:val="24"/>
                <w:u w:val="none"/>
              </w:rPr>
            </w:pPr>
          </w:p>
        </w:tc>
        <w:tc>
          <w:tcPr>
            <w:tcW w:w="2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pacing w:val="-6"/>
                <w:sz w:val="24"/>
                <w:szCs w:val="24"/>
                <w:u w:val="none"/>
              </w:rPr>
            </w:pPr>
            <w:r>
              <w:rPr>
                <w:rFonts w:hint="default" w:ascii="Times New Roman" w:hAnsi="Times New Roman" w:eastAsia="仿宋_GB2312" w:cs="Times New Roman"/>
                <w:i w:val="0"/>
                <w:iCs w:val="0"/>
                <w:color w:val="000000"/>
                <w:spacing w:val="-6"/>
                <w:kern w:val="0"/>
                <w:sz w:val="24"/>
                <w:szCs w:val="24"/>
                <w:u w:val="none"/>
                <w:lang w:val="en-US" w:eastAsia="zh-CN" w:bidi="ar"/>
              </w:rPr>
              <w:t>电信普遍服务基站运行稳定性</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pacing w:val="-6"/>
                <w:sz w:val="24"/>
                <w:szCs w:val="24"/>
                <w:u w:val="none"/>
              </w:rPr>
            </w:pPr>
            <w:r>
              <w:rPr>
                <w:rFonts w:hint="default" w:ascii="Times New Roman" w:hAnsi="Times New Roman" w:eastAsia="仿宋_GB2312" w:cs="Times New Roman"/>
                <w:i w:val="0"/>
                <w:iCs w:val="0"/>
                <w:color w:val="000000"/>
                <w:spacing w:val="-6"/>
                <w:kern w:val="0"/>
                <w:sz w:val="24"/>
                <w:szCs w:val="24"/>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0" w:hRule="atLeast"/>
        </w:trPr>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default" w:ascii="Times New Roman" w:hAnsi="Times New Roman" w:eastAsia="仿宋_GB2312" w:cs="Times New Roman"/>
                <w:i w:val="0"/>
                <w:iCs w:val="0"/>
                <w:color w:val="000000"/>
                <w:spacing w:val="-6"/>
                <w:sz w:val="24"/>
                <w:szCs w:val="24"/>
                <w:u w:val="none"/>
              </w:rPr>
            </w:pP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default" w:ascii="Times New Roman" w:hAnsi="Times New Roman" w:eastAsia="仿宋_GB2312" w:cs="Times New Roman"/>
                <w:i w:val="0"/>
                <w:iCs w:val="0"/>
                <w:color w:val="000000"/>
                <w:spacing w:val="-6"/>
                <w:sz w:val="24"/>
                <w:szCs w:val="24"/>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pacing w:val="-6"/>
                <w:sz w:val="24"/>
                <w:szCs w:val="24"/>
                <w:u w:val="none"/>
              </w:rPr>
            </w:pPr>
            <w:r>
              <w:rPr>
                <w:rFonts w:hint="default" w:ascii="Times New Roman" w:hAnsi="Times New Roman" w:eastAsia="仿宋_GB2312" w:cs="Times New Roman"/>
                <w:i w:val="0"/>
                <w:iCs w:val="0"/>
                <w:color w:val="000000"/>
                <w:spacing w:val="-6"/>
                <w:kern w:val="0"/>
                <w:sz w:val="24"/>
                <w:szCs w:val="24"/>
                <w:u w:val="none"/>
                <w:lang w:val="en-US" w:eastAsia="zh-CN" w:bidi="ar"/>
              </w:rPr>
              <w:t>时效指标</w:t>
            </w:r>
          </w:p>
        </w:tc>
        <w:tc>
          <w:tcPr>
            <w:tcW w:w="2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pacing w:val="-6"/>
                <w:sz w:val="24"/>
                <w:szCs w:val="24"/>
                <w:u w:val="none"/>
              </w:rPr>
            </w:pPr>
            <w:r>
              <w:rPr>
                <w:rFonts w:hint="default" w:ascii="Times New Roman" w:hAnsi="Times New Roman" w:eastAsia="仿宋_GB2312" w:cs="Times New Roman"/>
                <w:i w:val="0"/>
                <w:iCs w:val="0"/>
                <w:color w:val="000000"/>
                <w:spacing w:val="-6"/>
                <w:kern w:val="0"/>
                <w:sz w:val="24"/>
                <w:szCs w:val="24"/>
                <w:u w:val="none"/>
                <w:lang w:val="en-US" w:eastAsia="zh-CN" w:bidi="ar"/>
              </w:rPr>
              <w:t>按期完工率</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pacing w:val="-6"/>
                <w:sz w:val="24"/>
                <w:szCs w:val="24"/>
                <w:u w:val="none"/>
              </w:rPr>
            </w:pPr>
            <w:r>
              <w:rPr>
                <w:rFonts w:hint="default" w:ascii="Times New Roman" w:hAnsi="Times New Roman" w:eastAsia="仿宋_GB2312" w:cs="Times New Roman"/>
                <w:i w:val="0"/>
                <w:iCs w:val="0"/>
                <w:color w:val="000000"/>
                <w:spacing w:val="-6"/>
                <w:kern w:val="0"/>
                <w:sz w:val="24"/>
                <w:szCs w:val="24"/>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0" w:hRule="atLeast"/>
        </w:trPr>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default" w:ascii="Times New Roman" w:hAnsi="Times New Roman" w:eastAsia="仿宋_GB2312" w:cs="Times New Roman"/>
                <w:i w:val="0"/>
                <w:iCs w:val="0"/>
                <w:color w:val="000000"/>
                <w:spacing w:val="-6"/>
                <w:sz w:val="24"/>
                <w:szCs w:val="24"/>
                <w:u w:val="none"/>
              </w:rPr>
            </w:pPr>
          </w:p>
        </w:tc>
        <w:tc>
          <w:tcPr>
            <w:tcW w:w="6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pacing w:val="-6"/>
                <w:sz w:val="24"/>
                <w:szCs w:val="24"/>
                <w:u w:val="none"/>
              </w:rPr>
            </w:pPr>
            <w:r>
              <w:rPr>
                <w:rFonts w:hint="default" w:ascii="Times New Roman" w:hAnsi="Times New Roman" w:eastAsia="仿宋_GB2312" w:cs="Times New Roman"/>
                <w:i w:val="0"/>
                <w:iCs w:val="0"/>
                <w:color w:val="000000"/>
                <w:spacing w:val="-6"/>
                <w:kern w:val="0"/>
                <w:sz w:val="24"/>
                <w:szCs w:val="24"/>
                <w:u w:val="none"/>
                <w:lang w:val="en-US" w:eastAsia="zh-CN" w:bidi="ar"/>
              </w:rPr>
              <w:t>效益指标</w:t>
            </w:r>
          </w:p>
        </w:tc>
        <w:tc>
          <w:tcPr>
            <w:tcW w:w="9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pacing w:val="-6"/>
                <w:sz w:val="24"/>
                <w:szCs w:val="24"/>
                <w:u w:val="none"/>
              </w:rPr>
            </w:pPr>
            <w:r>
              <w:rPr>
                <w:rFonts w:hint="default" w:ascii="Times New Roman" w:hAnsi="Times New Roman" w:eastAsia="仿宋_GB2312" w:cs="Times New Roman"/>
                <w:i w:val="0"/>
                <w:iCs w:val="0"/>
                <w:color w:val="000000"/>
                <w:spacing w:val="-6"/>
                <w:kern w:val="0"/>
                <w:sz w:val="24"/>
                <w:szCs w:val="24"/>
                <w:u w:val="none"/>
                <w:lang w:val="en-US" w:eastAsia="zh-CN" w:bidi="ar"/>
              </w:rPr>
              <w:t>社会效益指标</w:t>
            </w:r>
          </w:p>
        </w:tc>
        <w:tc>
          <w:tcPr>
            <w:tcW w:w="2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pacing w:val="-6"/>
                <w:sz w:val="24"/>
                <w:szCs w:val="24"/>
                <w:u w:val="none"/>
              </w:rPr>
            </w:pPr>
            <w:r>
              <w:rPr>
                <w:rFonts w:hint="default" w:ascii="Times New Roman" w:hAnsi="Times New Roman" w:eastAsia="仿宋_GB2312" w:cs="Times New Roman"/>
                <w:i w:val="0"/>
                <w:iCs w:val="0"/>
                <w:color w:val="000000"/>
                <w:spacing w:val="-6"/>
                <w:kern w:val="0"/>
                <w:sz w:val="24"/>
                <w:szCs w:val="24"/>
                <w:u w:val="none"/>
                <w:lang w:val="en-US" w:eastAsia="zh-CN" w:bidi="ar"/>
              </w:rPr>
              <w:t>行政村通宽带比例</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pacing w:val="-6"/>
                <w:sz w:val="24"/>
                <w:szCs w:val="24"/>
                <w:u w:val="none"/>
              </w:rPr>
            </w:pPr>
            <w:r>
              <w:rPr>
                <w:rFonts w:hint="default" w:ascii="Times New Roman" w:hAnsi="Times New Roman" w:eastAsia="仿宋_GB2312" w:cs="Times New Roman"/>
                <w:i w:val="0"/>
                <w:iCs w:val="0"/>
                <w:color w:val="000000"/>
                <w:spacing w:val="-6"/>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0" w:hRule="atLeast"/>
        </w:trPr>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default" w:ascii="Times New Roman" w:hAnsi="Times New Roman" w:eastAsia="仿宋_GB2312" w:cs="Times New Roman"/>
                <w:i w:val="0"/>
                <w:iCs w:val="0"/>
                <w:color w:val="000000"/>
                <w:spacing w:val="-6"/>
                <w:sz w:val="24"/>
                <w:szCs w:val="24"/>
                <w:u w:val="none"/>
              </w:rPr>
            </w:pP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default" w:ascii="Times New Roman" w:hAnsi="Times New Roman" w:eastAsia="仿宋_GB2312" w:cs="Times New Roman"/>
                <w:i w:val="0"/>
                <w:iCs w:val="0"/>
                <w:color w:val="000000"/>
                <w:spacing w:val="-6"/>
                <w:sz w:val="24"/>
                <w:szCs w:val="24"/>
                <w:u w:val="none"/>
              </w:rPr>
            </w:pP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default" w:ascii="Times New Roman" w:hAnsi="Times New Roman" w:eastAsia="仿宋_GB2312" w:cs="Times New Roman"/>
                <w:i w:val="0"/>
                <w:iCs w:val="0"/>
                <w:color w:val="000000"/>
                <w:spacing w:val="-6"/>
                <w:sz w:val="24"/>
                <w:szCs w:val="24"/>
                <w:u w:val="none"/>
              </w:rPr>
            </w:pPr>
          </w:p>
        </w:tc>
        <w:tc>
          <w:tcPr>
            <w:tcW w:w="2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pacing w:val="-6"/>
                <w:sz w:val="24"/>
                <w:szCs w:val="24"/>
                <w:u w:val="none"/>
              </w:rPr>
            </w:pPr>
            <w:r>
              <w:rPr>
                <w:rFonts w:hint="default" w:ascii="Times New Roman" w:hAnsi="Times New Roman" w:eastAsia="仿宋_GB2312" w:cs="Times New Roman"/>
                <w:i w:val="0"/>
                <w:iCs w:val="0"/>
                <w:color w:val="000000"/>
                <w:spacing w:val="-6"/>
                <w:kern w:val="0"/>
                <w:sz w:val="24"/>
                <w:szCs w:val="24"/>
                <w:u w:val="none"/>
                <w:lang w:val="en-US" w:eastAsia="zh-CN" w:bidi="ar"/>
              </w:rPr>
              <w:t>边疆地区重点场景通宽带比例</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pacing w:val="-6"/>
                <w:sz w:val="24"/>
                <w:szCs w:val="24"/>
                <w:u w:val="none"/>
              </w:rPr>
            </w:pPr>
            <w:r>
              <w:rPr>
                <w:rFonts w:hint="default" w:ascii="Times New Roman" w:hAnsi="Times New Roman" w:eastAsia="仿宋_GB2312" w:cs="Times New Roman"/>
                <w:i w:val="0"/>
                <w:iCs w:val="0"/>
                <w:color w:val="000000"/>
                <w:spacing w:val="-6"/>
                <w:kern w:val="0"/>
                <w:sz w:val="24"/>
                <w:szCs w:val="24"/>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0" w:hRule="atLeast"/>
        </w:trPr>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default" w:ascii="Times New Roman" w:hAnsi="Times New Roman" w:eastAsia="仿宋_GB2312" w:cs="Times New Roman"/>
                <w:i w:val="0"/>
                <w:iCs w:val="0"/>
                <w:color w:val="000000"/>
                <w:spacing w:val="-6"/>
                <w:sz w:val="24"/>
                <w:szCs w:val="24"/>
                <w:u w:val="none"/>
              </w:rPr>
            </w:pP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default" w:ascii="Times New Roman" w:hAnsi="Times New Roman" w:eastAsia="仿宋_GB2312" w:cs="Times New Roman"/>
                <w:i w:val="0"/>
                <w:iCs w:val="0"/>
                <w:color w:val="000000"/>
                <w:spacing w:val="-6"/>
                <w:sz w:val="24"/>
                <w:szCs w:val="24"/>
                <w:u w:val="none"/>
              </w:rPr>
            </w:pP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default" w:ascii="Times New Roman" w:hAnsi="Times New Roman" w:eastAsia="仿宋_GB2312" w:cs="Times New Roman"/>
                <w:i w:val="0"/>
                <w:iCs w:val="0"/>
                <w:color w:val="000000"/>
                <w:spacing w:val="-6"/>
                <w:sz w:val="24"/>
                <w:szCs w:val="24"/>
                <w:u w:val="none"/>
              </w:rPr>
            </w:pPr>
          </w:p>
        </w:tc>
        <w:tc>
          <w:tcPr>
            <w:tcW w:w="2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pacing w:val="-6"/>
                <w:sz w:val="24"/>
                <w:szCs w:val="24"/>
                <w:u w:val="none"/>
              </w:rPr>
            </w:pPr>
            <w:r>
              <w:rPr>
                <w:rFonts w:hint="default" w:ascii="Times New Roman" w:hAnsi="Times New Roman" w:eastAsia="仿宋_GB2312" w:cs="Times New Roman"/>
                <w:i w:val="0"/>
                <w:iCs w:val="0"/>
                <w:color w:val="000000"/>
                <w:spacing w:val="-6"/>
                <w:kern w:val="0"/>
                <w:sz w:val="24"/>
                <w:szCs w:val="24"/>
                <w:u w:val="none"/>
                <w:lang w:val="en-US" w:eastAsia="zh-CN" w:bidi="ar"/>
              </w:rPr>
              <w:t>电信普遍服务服务4G基站网络下载速率</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pacing w:val="-6"/>
                <w:sz w:val="24"/>
                <w:szCs w:val="24"/>
                <w:u w:val="none"/>
              </w:rPr>
            </w:pPr>
            <w:r>
              <w:rPr>
                <w:rFonts w:hint="default" w:ascii="Times New Roman" w:hAnsi="Times New Roman" w:eastAsia="仿宋_GB2312" w:cs="Times New Roman"/>
                <w:i w:val="0"/>
                <w:iCs w:val="0"/>
                <w:color w:val="000000"/>
                <w:spacing w:val="-6"/>
                <w:kern w:val="0"/>
                <w:sz w:val="24"/>
                <w:szCs w:val="24"/>
                <w:u w:val="none"/>
                <w:lang w:val="en-US" w:eastAsia="zh-CN" w:bidi="ar"/>
              </w:rPr>
              <w:t>≥10Mbps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0" w:hRule="atLeast"/>
        </w:trPr>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default" w:ascii="Times New Roman" w:hAnsi="Times New Roman" w:eastAsia="仿宋_GB2312" w:cs="Times New Roman"/>
                <w:i w:val="0"/>
                <w:iCs w:val="0"/>
                <w:color w:val="000000"/>
                <w:spacing w:val="-6"/>
                <w:sz w:val="24"/>
                <w:szCs w:val="24"/>
                <w:u w:val="none"/>
              </w:rPr>
            </w:pP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default" w:ascii="Times New Roman" w:hAnsi="Times New Roman" w:eastAsia="仿宋_GB2312" w:cs="Times New Roman"/>
                <w:i w:val="0"/>
                <w:iCs w:val="0"/>
                <w:color w:val="000000"/>
                <w:spacing w:val="-6"/>
                <w:sz w:val="24"/>
                <w:szCs w:val="24"/>
                <w:u w:val="none"/>
              </w:rPr>
            </w:pP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default" w:ascii="Times New Roman" w:hAnsi="Times New Roman" w:eastAsia="仿宋_GB2312" w:cs="Times New Roman"/>
                <w:i w:val="0"/>
                <w:iCs w:val="0"/>
                <w:color w:val="000000"/>
                <w:spacing w:val="-6"/>
                <w:sz w:val="24"/>
                <w:szCs w:val="24"/>
                <w:u w:val="none"/>
              </w:rPr>
            </w:pPr>
          </w:p>
        </w:tc>
        <w:tc>
          <w:tcPr>
            <w:tcW w:w="2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pacing w:val="-6"/>
                <w:sz w:val="24"/>
                <w:szCs w:val="24"/>
                <w:u w:val="none"/>
              </w:rPr>
            </w:pPr>
            <w:r>
              <w:rPr>
                <w:rFonts w:hint="default" w:ascii="Times New Roman" w:hAnsi="Times New Roman" w:eastAsia="仿宋_GB2312" w:cs="Times New Roman"/>
                <w:i w:val="0"/>
                <w:iCs w:val="0"/>
                <w:color w:val="000000"/>
                <w:spacing w:val="-6"/>
                <w:kern w:val="0"/>
                <w:sz w:val="24"/>
                <w:szCs w:val="24"/>
                <w:u w:val="none"/>
                <w:lang w:val="en-US" w:eastAsia="zh-CN" w:bidi="ar"/>
              </w:rPr>
              <w:t>电信普遍服务服务5G基站网络下载速率</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pacing w:val="-6"/>
                <w:sz w:val="24"/>
                <w:szCs w:val="24"/>
                <w:u w:val="none"/>
              </w:rPr>
            </w:pPr>
            <w:r>
              <w:rPr>
                <w:rFonts w:hint="default" w:ascii="Times New Roman" w:hAnsi="Times New Roman" w:eastAsia="仿宋_GB2312" w:cs="Times New Roman"/>
                <w:i w:val="0"/>
                <w:iCs w:val="0"/>
                <w:color w:val="000000"/>
                <w:spacing w:val="-6"/>
                <w:kern w:val="0"/>
                <w:sz w:val="24"/>
                <w:szCs w:val="24"/>
                <w:u w:val="none"/>
                <w:lang w:val="en-US" w:eastAsia="zh-CN" w:bidi="ar"/>
              </w:rPr>
              <w:t>≥100Mbps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60" w:hRule="atLeast"/>
        </w:trPr>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default" w:ascii="Times New Roman" w:hAnsi="Times New Roman" w:eastAsia="仿宋_GB2312" w:cs="Times New Roman"/>
                <w:i w:val="0"/>
                <w:iCs w:val="0"/>
                <w:color w:val="000000"/>
                <w:spacing w:val="-6"/>
                <w:sz w:val="24"/>
                <w:szCs w:val="24"/>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pacing w:val="-6"/>
                <w:sz w:val="24"/>
                <w:szCs w:val="24"/>
                <w:u w:val="none"/>
              </w:rPr>
            </w:pPr>
            <w:r>
              <w:rPr>
                <w:rFonts w:hint="default" w:ascii="Times New Roman" w:hAnsi="Times New Roman" w:eastAsia="仿宋_GB2312" w:cs="Times New Roman"/>
                <w:i w:val="0"/>
                <w:iCs w:val="0"/>
                <w:color w:val="000000"/>
                <w:spacing w:val="-6"/>
                <w:kern w:val="0"/>
                <w:sz w:val="24"/>
                <w:szCs w:val="24"/>
                <w:u w:val="none"/>
                <w:lang w:val="en-US" w:eastAsia="zh-CN" w:bidi="ar"/>
              </w:rPr>
              <w:t>满意度指标</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pacing w:val="-6"/>
                <w:sz w:val="24"/>
                <w:szCs w:val="24"/>
                <w:u w:val="none"/>
              </w:rPr>
            </w:pPr>
            <w:r>
              <w:rPr>
                <w:rFonts w:hint="default" w:ascii="Times New Roman" w:hAnsi="Times New Roman" w:eastAsia="仿宋_GB2312" w:cs="Times New Roman"/>
                <w:i w:val="0"/>
                <w:iCs w:val="0"/>
                <w:color w:val="000000"/>
                <w:spacing w:val="-6"/>
                <w:kern w:val="0"/>
                <w:sz w:val="24"/>
                <w:szCs w:val="24"/>
                <w:u w:val="none"/>
                <w:lang w:val="en-US" w:eastAsia="zh-CN" w:bidi="ar"/>
              </w:rPr>
              <w:t>服务对象满意度指标</w:t>
            </w:r>
          </w:p>
        </w:tc>
        <w:tc>
          <w:tcPr>
            <w:tcW w:w="2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pacing w:val="-6"/>
                <w:sz w:val="24"/>
                <w:szCs w:val="24"/>
                <w:u w:val="none"/>
              </w:rPr>
            </w:pPr>
            <w:r>
              <w:rPr>
                <w:rFonts w:hint="default" w:ascii="Times New Roman" w:hAnsi="Times New Roman" w:eastAsia="仿宋_GB2312" w:cs="Times New Roman"/>
                <w:i w:val="0"/>
                <w:iCs w:val="0"/>
                <w:color w:val="000000"/>
                <w:spacing w:val="-6"/>
                <w:kern w:val="0"/>
                <w:sz w:val="24"/>
                <w:szCs w:val="24"/>
                <w:u w:val="none"/>
                <w:lang w:val="en-US" w:eastAsia="zh-CN" w:bidi="ar"/>
              </w:rPr>
              <w:t>电信普遍服务基站稳定提供信号服务的用户满意度</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pacing w:val="-6"/>
                <w:sz w:val="24"/>
                <w:szCs w:val="24"/>
                <w:u w:val="none"/>
              </w:rPr>
            </w:pPr>
            <w:r>
              <w:rPr>
                <w:rFonts w:hint="default" w:ascii="Times New Roman" w:hAnsi="Times New Roman" w:eastAsia="仿宋_GB2312" w:cs="Times New Roman"/>
                <w:i w:val="0"/>
                <w:iCs w:val="0"/>
                <w:color w:val="000000"/>
                <w:spacing w:val="-6"/>
                <w:kern w:val="0"/>
                <w:sz w:val="24"/>
                <w:szCs w:val="24"/>
                <w:u w:val="none"/>
                <w:lang w:val="en-US" w:eastAsia="zh-CN" w:bidi="ar"/>
              </w:rPr>
              <w:t>≥95%</w:t>
            </w:r>
          </w:p>
        </w:tc>
      </w:tr>
    </w:tbl>
    <w:p>
      <w:pPr>
        <w:keepNext w:val="0"/>
        <w:keepLines w:val="0"/>
        <w:pageBreakBefore w:val="0"/>
        <w:widowControl w:val="0"/>
        <w:kinsoku/>
        <w:wordWrap/>
        <w:overflowPunct/>
        <w:topLinePunct w:val="0"/>
        <w:autoSpaceDN/>
        <w:bidi w:val="0"/>
        <w:adjustRightInd w:val="0"/>
        <w:snapToGrid w:val="0"/>
        <w:spacing w:line="560" w:lineRule="exact"/>
        <w:ind w:firstLine="640" w:firstLineChars="200"/>
        <w:textAlignment w:val="auto"/>
        <w:rPr>
          <w:rFonts w:hint="default" w:ascii="Times New Roman" w:hAnsi="Times New Roman" w:eastAsia="楷体_GB2312" w:cs="Times New Roman"/>
          <w:b w:val="0"/>
          <w:bCs/>
          <w:spacing w:val="0"/>
          <w:sz w:val="32"/>
          <w:szCs w:val="32"/>
          <w:lang w:eastAsia="zh-CN"/>
        </w:rPr>
      </w:pPr>
      <w:r>
        <w:rPr>
          <w:rFonts w:hint="default" w:ascii="Times New Roman" w:hAnsi="Times New Roman" w:eastAsia="楷体_GB2312" w:cs="Times New Roman"/>
          <w:b w:val="0"/>
          <w:bCs/>
          <w:spacing w:val="0"/>
          <w:sz w:val="32"/>
          <w:szCs w:val="32"/>
          <w:lang w:eastAsia="zh-CN"/>
        </w:rPr>
        <w:t>（三）省内建设任务、资金安排调整及备案情况</w:t>
      </w:r>
    </w:p>
    <w:p>
      <w:pPr>
        <w:keepNext w:val="0"/>
        <w:keepLines w:val="0"/>
        <w:pageBreakBefore w:val="0"/>
        <w:widowControl w:val="0"/>
        <w:kinsoku/>
        <w:wordWrap/>
        <w:overflowPunct/>
        <w:topLinePunct w:val="0"/>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spacing w:val="0"/>
          <w:sz w:val="32"/>
          <w:szCs w:val="32"/>
          <w:lang w:val="en-US" w:eastAsia="zh-CN"/>
        </w:rPr>
      </w:pPr>
      <w:r>
        <w:rPr>
          <w:rFonts w:hint="default" w:ascii="Times New Roman" w:hAnsi="Times New Roman" w:cs="Times New Roman"/>
          <w:b w:val="0"/>
          <w:bCs/>
          <w:spacing w:val="0"/>
          <w:sz w:val="32"/>
          <w:szCs w:val="32"/>
          <w:lang w:val="en-US" w:eastAsia="zh-CN"/>
        </w:rPr>
        <w:t>云南省</w:t>
      </w:r>
      <w:r>
        <w:rPr>
          <w:rFonts w:hint="default" w:ascii="Times New Roman" w:hAnsi="Times New Roman" w:eastAsia="仿宋_GB2312" w:cs="Times New Roman"/>
          <w:b w:val="0"/>
          <w:bCs/>
          <w:spacing w:val="0"/>
          <w:sz w:val="32"/>
          <w:szCs w:val="32"/>
          <w:lang w:val="en-US" w:eastAsia="zh-CN"/>
        </w:rPr>
        <w:t>2025年</w:t>
      </w:r>
      <w:r>
        <w:rPr>
          <w:rFonts w:hint="default" w:ascii="Times New Roman" w:hAnsi="Times New Roman" w:cs="Times New Roman"/>
          <w:b w:val="0"/>
          <w:bCs/>
          <w:spacing w:val="0"/>
          <w:sz w:val="32"/>
          <w:szCs w:val="32"/>
          <w:lang w:val="en-US" w:eastAsia="zh-CN"/>
        </w:rPr>
        <w:t>度</w:t>
      </w:r>
      <w:r>
        <w:rPr>
          <w:rFonts w:hint="default" w:ascii="Times New Roman" w:hAnsi="Times New Roman" w:eastAsia="仿宋_GB2312" w:cs="Times New Roman"/>
          <w:b w:val="0"/>
          <w:bCs/>
          <w:spacing w:val="0"/>
          <w:sz w:val="32"/>
          <w:szCs w:val="32"/>
          <w:lang w:val="en-US" w:eastAsia="zh-CN"/>
        </w:rPr>
        <w:t>电信普遍服务项目共安排建设130个边疆4G基站、455个边疆5G基站、551个行政村4G基站、322行政村5G基站。</w:t>
      </w:r>
    </w:p>
    <w:p>
      <w:pPr>
        <w:keepNext w:val="0"/>
        <w:keepLines w:val="0"/>
        <w:pageBreakBefore w:val="0"/>
        <w:widowControl w:val="0"/>
        <w:kinsoku/>
        <w:wordWrap/>
        <w:overflowPunct/>
        <w:topLinePunct w:val="0"/>
        <w:autoSpaceDN/>
        <w:bidi w:val="0"/>
        <w:adjustRightInd w:val="0"/>
        <w:snapToGrid w:val="0"/>
        <w:spacing w:line="560" w:lineRule="exact"/>
        <w:ind w:firstLine="640" w:firstLineChars="200"/>
        <w:textAlignment w:val="auto"/>
        <w:rPr>
          <w:rFonts w:hint="default" w:ascii="Times New Roman" w:hAnsi="Times New Roman" w:eastAsia="楷体_GB2312" w:cs="Times New Roman"/>
          <w:b w:val="0"/>
          <w:bCs/>
          <w:spacing w:val="0"/>
          <w:sz w:val="32"/>
          <w:szCs w:val="32"/>
          <w:lang w:val="en-US" w:eastAsia="zh-CN"/>
        </w:rPr>
      </w:pPr>
      <w:r>
        <w:rPr>
          <w:rFonts w:hint="default" w:ascii="Times New Roman" w:hAnsi="Times New Roman" w:eastAsia="仿宋_GB2312" w:cs="Times New Roman"/>
          <w:b w:val="0"/>
          <w:bCs/>
          <w:spacing w:val="0"/>
          <w:sz w:val="32"/>
          <w:szCs w:val="32"/>
          <w:lang w:val="en-US" w:eastAsia="zh-CN"/>
        </w:rPr>
        <w:t>2025年度电信普遍服务行政村项目招投标结束后，因企业中标价格低于财政下达补助资金金额，产生招标结余资金2347.917009万元，按照《电信普遍服务补助资金管理办法》（财建〔2025〕366号），拟转结至2026年度统筹用于推进本省电信普遍服务相关工作。目前正研究制定招标结余资金使用方案，待方案确定后及时向工业和信息化部、财政部报备。</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00" w:firstLineChars="200"/>
        <w:textAlignment w:val="auto"/>
        <w:outlineLvl w:val="0"/>
        <w:rPr>
          <w:rFonts w:hint="default" w:ascii="Times New Roman" w:hAnsi="Times New Roman" w:eastAsia="黑体" w:cs="Times New Roman"/>
          <w:b w:val="0"/>
          <w:bCs/>
          <w:spacing w:val="0"/>
          <w:sz w:val="30"/>
          <w:szCs w:val="30"/>
        </w:rPr>
      </w:pPr>
      <w:r>
        <w:rPr>
          <w:rFonts w:hint="default" w:ascii="Times New Roman" w:hAnsi="Times New Roman" w:eastAsia="黑体" w:cs="Times New Roman"/>
          <w:b w:val="0"/>
          <w:bCs/>
          <w:spacing w:val="0"/>
          <w:sz w:val="30"/>
          <w:szCs w:val="30"/>
        </w:rPr>
        <w:t>二、绩效情况分析</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outlineLvl w:val="0"/>
        <w:rPr>
          <w:rFonts w:hint="default" w:ascii="Times New Roman" w:hAnsi="Times New Roman" w:eastAsia="楷体_GB2312" w:cs="Times New Roman"/>
          <w:b w:val="0"/>
          <w:bCs/>
          <w:spacing w:val="0"/>
          <w:sz w:val="30"/>
          <w:szCs w:val="30"/>
          <w:lang w:val="en-US" w:eastAsia="zh-CN"/>
        </w:rPr>
      </w:pPr>
      <w:r>
        <w:rPr>
          <w:rFonts w:hint="default" w:ascii="Times New Roman" w:hAnsi="Times New Roman" w:eastAsia="楷体_GB2312" w:cs="Times New Roman"/>
          <w:b w:val="0"/>
          <w:bCs/>
          <w:spacing w:val="0"/>
          <w:sz w:val="32"/>
          <w:szCs w:val="32"/>
        </w:rPr>
        <w:t>（一）资金投入情况分析</w:t>
      </w:r>
      <w:r>
        <w:rPr>
          <w:rFonts w:hint="default" w:ascii="Times New Roman" w:hAnsi="Times New Roman" w:eastAsia="楷体_GB2312" w:cs="Times New Roman"/>
          <w:b w:val="0"/>
          <w:bCs/>
          <w:spacing w:val="0"/>
          <w:sz w:val="32"/>
          <w:szCs w:val="32"/>
          <w:lang w:eastAsia="zh-CN"/>
        </w:rPr>
        <w:t>（分析资金投入及执行情况）</w:t>
      </w:r>
    </w:p>
    <w:p>
      <w:pPr>
        <w:keepNext w:val="0"/>
        <w:keepLines w:val="0"/>
        <w:pageBreakBefore w:val="0"/>
        <w:widowControl w:val="0"/>
        <w:kinsoku/>
        <w:wordWrap/>
        <w:overflowPunct/>
        <w:topLinePunct w:val="0"/>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spacing w:val="0"/>
          <w:sz w:val="32"/>
          <w:szCs w:val="32"/>
          <w:lang w:eastAsia="zh-CN"/>
        </w:rPr>
      </w:pPr>
      <w:r>
        <w:rPr>
          <w:rFonts w:hint="default" w:ascii="Times New Roman" w:hAnsi="Times New Roman" w:eastAsia="仿宋_GB2312" w:cs="Times New Roman"/>
          <w:b w:val="0"/>
          <w:bCs/>
          <w:spacing w:val="0"/>
          <w:sz w:val="32"/>
          <w:szCs w:val="32"/>
        </w:rPr>
        <w:t>1.财政资金由省内拨付至企业情况：合同金额、约定拨付方式、约定拨付比例、实际已拨付金额等</w:t>
      </w:r>
      <w:r>
        <w:rPr>
          <w:rFonts w:hint="default" w:ascii="Times New Roman" w:hAnsi="Times New Roman" w:eastAsia="仿宋_GB2312" w:cs="Times New Roman"/>
          <w:b w:val="0"/>
          <w:bCs/>
          <w:spacing w:val="0"/>
          <w:sz w:val="32"/>
          <w:szCs w:val="32"/>
          <w:lang w:eastAsia="zh-CN"/>
        </w:rPr>
        <w:t>。</w:t>
      </w:r>
    </w:p>
    <w:tbl>
      <w:tblPr>
        <w:tblStyle w:val="5"/>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2"/>
        <w:gridCol w:w="2160"/>
        <w:gridCol w:w="1620"/>
        <w:gridCol w:w="1605"/>
        <w:gridCol w:w="769"/>
        <w:gridCol w:w="805"/>
        <w:gridCol w:w="16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55"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b/>
                <w:bCs/>
                <w:i w:val="0"/>
                <w:iCs w:val="0"/>
                <w:color w:val="000000"/>
                <w:spacing w:val="0"/>
                <w:sz w:val="24"/>
                <w:szCs w:val="24"/>
                <w:u w:val="none"/>
              </w:rPr>
            </w:pPr>
            <w:r>
              <w:rPr>
                <w:rFonts w:hint="default" w:ascii="Times New Roman" w:hAnsi="Times New Roman" w:eastAsia="仿宋_GB2312" w:cs="Times New Roman"/>
                <w:b/>
                <w:bCs/>
                <w:i w:val="0"/>
                <w:iCs w:val="0"/>
                <w:color w:val="000000"/>
                <w:spacing w:val="0"/>
                <w:kern w:val="0"/>
                <w:sz w:val="24"/>
                <w:szCs w:val="24"/>
                <w:u w:val="none"/>
                <w:lang w:val="en-US" w:eastAsia="zh-CN" w:bidi="ar"/>
              </w:rPr>
              <w:t>序号</w:t>
            </w:r>
          </w:p>
        </w:tc>
        <w:tc>
          <w:tcPr>
            <w:tcW w:w="1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b/>
                <w:bCs/>
                <w:i w:val="0"/>
                <w:iCs w:val="0"/>
                <w:color w:val="000000"/>
                <w:spacing w:val="0"/>
                <w:sz w:val="24"/>
                <w:szCs w:val="24"/>
                <w:u w:val="none"/>
              </w:rPr>
            </w:pPr>
            <w:r>
              <w:rPr>
                <w:rFonts w:hint="default" w:ascii="Times New Roman" w:hAnsi="Times New Roman" w:eastAsia="仿宋_GB2312" w:cs="Times New Roman"/>
                <w:b/>
                <w:bCs/>
                <w:i w:val="0"/>
                <w:iCs w:val="0"/>
                <w:color w:val="000000"/>
                <w:spacing w:val="0"/>
                <w:kern w:val="0"/>
                <w:sz w:val="24"/>
                <w:szCs w:val="24"/>
                <w:u w:val="none"/>
                <w:lang w:val="en-US" w:eastAsia="zh-CN" w:bidi="ar"/>
              </w:rPr>
              <w:t>拨付对象</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b/>
                <w:bCs/>
                <w:i w:val="0"/>
                <w:iCs w:val="0"/>
                <w:color w:val="000000"/>
                <w:spacing w:val="0"/>
                <w:sz w:val="24"/>
                <w:szCs w:val="24"/>
                <w:u w:val="none"/>
              </w:rPr>
            </w:pPr>
            <w:r>
              <w:rPr>
                <w:rFonts w:hint="default" w:ascii="Times New Roman" w:hAnsi="Times New Roman" w:eastAsia="仿宋_GB2312" w:cs="Times New Roman"/>
                <w:b/>
                <w:bCs/>
                <w:i w:val="0"/>
                <w:iCs w:val="0"/>
                <w:color w:val="000000"/>
                <w:spacing w:val="0"/>
                <w:kern w:val="0"/>
                <w:sz w:val="24"/>
                <w:szCs w:val="24"/>
                <w:u w:val="none"/>
                <w:lang w:val="en-US" w:eastAsia="zh-CN" w:bidi="ar"/>
              </w:rPr>
              <w:t>批复金额（万元）</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b/>
                <w:bCs/>
                <w:i w:val="0"/>
                <w:iCs w:val="0"/>
                <w:color w:val="000000"/>
                <w:spacing w:val="0"/>
                <w:sz w:val="24"/>
                <w:szCs w:val="24"/>
                <w:u w:val="none"/>
              </w:rPr>
            </w:pPr>
            <w:r>
              <w:rPr>
                <w:rFonts w:hint="default" w:ascii="Times New Roman" w:hAnsi="Times New Roman" w:eastAsia="仿宋_GB2312" w:cs="Times New Roman"/>
                <w:b/>
                <w:bCs/>
                <w:i w:val="0"/>
                <w:iCs w:val="0"/>
                <w:color w:val="000000"/>
                <w:spacing w:val="0"/>
                <w:kern w:val="0"/>
                <w:sz w:val="24"/>
                <w:szCs w:val="24"/>
                <w:u w:val="none"/>
                <w:lang w:val="en-US" w:eastAsia="zh-CN" w:bidi="ar"/>
              </w:rPr>
              <w:t>合同金额（万元）</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b/>
                <w:bCs/>
                <w:i w:val="0"/>
                <w:iCs w:val="0"/>
                <w:color w:val="000000"/>
                <w:spacing w:val="0"/>
                <w:sz w:val="24"/>
                <w:szCs w:val="24"/>
                <w:u w:val="none"/>
              </w:rPr>
            </w:pPr>
            <w:r>
              <w:rPr>
                <w:rFonts w:hint="default" w:ascii="Times New Roman" w:hAnsi="Times New Roman" w:eastAsia="仿宋_GB2312" w:cs="Times New Roman"/>
                <w:b/>
                <w:bCs/>
                <w:i w:val="0"/>
                <w:iCs w:val="0"/>
                <w:color w:val="000000"/>
                <w:spacing w:val="0"/>
                <w:kern w:val="0"/>
                <w:sz w:val="24"/>
                <w:szCs w:val="24"/>
                <w:u w:val="none"/>
                <w:lang w:val="en-US" w:eastAsia="zh-CN" w:bidi="ar"/>
              </w:rPr>
              <w:t>批复与合同差额</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b/>
                <w:bCs/>
                <w:i w:val="0"/>
                <w:iCs w:val="0"/>
                <w:color w:val="000000"/>
                <w:spacing w:val="0"/>
                <w:sz w:val="24"/>
                <w:szCs w:val="24"/>
                <w:u w:val="none"/>
              </w:rPr>
            </w:pPr>
            <w:r>
              <w:rPr>
                <w:rFonts w:hint="default" w:ascii="Times New Roman" w:hAnsi="Times New Roman" w:eastAsia="仿宋_GB2312" w:cs="Times New Roman"/>
                <w:b/>
                <w:bCs/>
                <w:i w:val="0"/>
                <w:iCs w:val="0"/>
                <w:color w:val="000000"/>
                <w:spacing w:val="0"/>
                <w:kern w:val="0"/>
                <w:sz w:val="24"/>
                <w:szCs w:val="24"/>
                <w:u w:val="none"/>
                <w:lang w:val="en-US" w:eastAsia="zh-CN" w:bidi="ar"/>
              </w:rPr>
              <w:t>拨付方式及比例</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b/>
                <w:bCs/>
                <w:i w:val="0"/>
                <w:iCs w:val="0"/>
                <w:color w:val="000000"/>
                <w:spacing w:val="0"/>
                <w:sz w:val="24"/>
                <w:szCs w:val="24"/>
                <w:u w:val="none"/>
              </w:rPr>
            </w:pPr>
            <w:r>
              <w:rPr>
                <w:rFonts w:hint="default" w:ascii="Times New Roman" w:hAnsi="Times New Roman" w:eastAsia="仿宋_GB2312" w:cs="Times New Roman"/>
                <w:b/>
                <w:bCs/>
                <w:i w:val="0"/>
                <w:iCs w:val="0"/>
                <w:color w:val="000000"/>
                <w:spacing w:val="0"/>
                <w:kern w:val="0"/>
                <w:sz w:val="24"/>
                <w:szCs w:val="24"/>
                <w:u w:val="none"/>
                <w:lang w:val="en-US" w:eastAsia="zh-CN" w:bidi="ar"/>
              </w:rPr>
              <w:t>实际拨付金额（万元）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70"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pacing w:val="0"/>
                <w:sz w:val="24"/>
                <w:szCs w:val="24"/>
                <w:u w:val="none"/>
              </w:rPr>
            </w:pPr>
            <w:r>
              <w:rPr>
                <w:rFonts w:hint="default" w:ascii="Times New Roman" w:hAnsi="Times New Roman" w:eastAsia="仿宋_GB2312" w:cs="Times New Roman"/>
                <w:i w:val="0"/>
                <w:iCs w:val="0"/>
                <w:color w:val="000000"/>
                <w:spacing w:val="0"/>
                <w:kern w:val="0"/>
                <w:sz w:val="24"/>
                <w:szCs w:val="24"/>
                <w:u w:val="none"/>
                <w:lang w:val="en-US" w:eastAsia="zh-CN" w:bidi="ar"/>
              </w:rPr>
              <w:t>1</w:t>
            </w:r>
          </w:p>
        </w:tc>
        <w:tc>
          <w:tcPr>
            <w:tcW w:w="1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pacing w:val="0"/>
                <w:sz w:val="24"/>
                <w:szCs w:val="24"/>
                <w:u w:val="none"/>
              </w:rPr>
            </w:pPr>
            <w:r>
              <w:rPr>
                <w:rFonts w:hint="default" w:ascii="Times New Roman" w:hAnsi="Times New Roman" w:eastAsia="仿宋_GB2312" w:cs="Times New Roman"/>
                <w:i w:val="0"/>
                <w:iCs w:val="0"/>
                <w:color w:val="000000"/>
                <w:spacing w:val="0"/>
                <w:kern w:val="0"/>
                <w:sz w:val="24"/>
                <w:szCs w:val="24"/>
                <w:u w:val="none"/>
                <w:lang w:val="en-US" w:eastAsia="zh-CN" w:bidi="ar"/>
              </w:rPr>
              <w:t>中国电信股份有限公司云南分公司</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pacing w:val="0"/>
                <w:sz w:val="24"/>
                <w:szCs w:val="24"/>
                <w:u w:val="none"/>
              </w:rPr>
            </w:pPr>
            <w:r>
              <w:rPr>
                <w:rFonts w:hint="default" w:ascii="Times New Roman" w:hAnsi="Times New Roman" w:eastAsia="仿宋_GB2312" w:cs="Times New Roman"/>
                <w:i w:val="0"/>
                <w:iCs w:val="0"/>
                <w:color w:val="000000"/>
                <w:spacing w:val="0"/>
                <w:kern w:val="0"/>
                <w:sz w:val="24"/>
                <w:szCs w:val="24"/>
                <w:u w:val="none"/>
                <w:lang w:val="en-US" w:eastAsia="zh-CN" w:bidi="ar"/>
              </w:rPr>
              <w:t>3292.5</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pacing w:val="0"/>
                <w:sz w:val="24"/>
                <w:szCs w:val="24"/>
                <w:u w:val="none"/>
              </w:rPr>
            </w:pPr>
            <w:r>
              <w:rPr>
                <w:rFonts w:hint="default" w:ascii="Times New Roman" w:hAnsi="Times New Roman" w:eastAsia="仿宋_GB2312" w:cs="Times New Roman"/>
                <w:i w:val="0"/>
                <w:iCs w:val="0"/>
                <w:color w:val="000000"/>
                <w:spacing w:val="0"/>
                <w:kern w:val="0"/>
                <w:sz w:val="24"/>
                <w:szCs w:val="24"/>
                <w:u w:val="none"/>
                <w:lang w:val="en-US" w:eastAsia="zh-CN" w:bidi="ar"/>
              </w:rPr>
              <w:t>3292.5</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pacing w:val="0"/>
                <w:sz w:val="24"/>
                <w:szCs w:val="24"/>
                <w:u w:val="none"/>
              </w:rPr>
            </w:pPr>
            <w:r>
              <w:rPr>
                <w:rFonts w:hint="default" w:ascii="Times New Roman" w:hAnsi="Times New Roman" w:eastAsia="仿宋_GB2312" w:cs="Times New Roman"/>
                <w:i w:val="0"/>
                <w:iCs w:val="0"/>
                <w:color w:val="000000"/>
                <w:spacing w:val="0"/>
                <w:kern w:val="0"/>
                <w:sz w:val="24"/>
                <w:szCs w:val="24"/>
                <w:u w:val="none"/>
                <w:lang w:val="en-US" w:eastAsia="zh-CN" w:bidi="ar"/>
              </w:rPr>
              <w:t>0</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pacing w:val="0"/>
                <w:sz w:val="24"/>
                <w:szCs w:val="24"/>
                <w:u w:val="none"/>
              </w:rPr>
            </w:pPr>
            <w:r>
              <w:rPr>
                <w:rFonts w:hint="default" w:ascii="Times New Roman" w:hAnsi="Times New Roman" w:eastAsia="仿宋_GB2312" w:cs="Times New Roman"/>
                <w:i w:val="0"/>
                <w:iCs w:val="0"/>
                <w:color w:val="000000"/>
                <w:spacing w:val="0"/>
                <w:kern w:val="0"/>
                <w:sz w:val="24"/>
                <w:szCs w:val="24"/>
                <w:u w:val="none"/>
                <w:lang w:val="en-US" w:eastAsia="zh-CN" w:bidi="ar"/>
              </w:rPr>
              <w:t>由省财政一次性拨付全部合同总价款至实施企业</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pacing w:val="0"/>
                <w:sz w:val="24"/>
                <w:szCs w:val="24"/>
                <w:u w:val="none"/>
              </w:rPr>
            </w:pPr>
            <w:r>
              <w:rPr>
                <w:rFonts w:hint="default" w:ascii="Times New Roman" w:hAnsi="Times New Roman" w:eastAsia="仿宋_GB2312" w:cs="Times New Roman"/>
                <w:i w:val="0"/>
                <w:iCs w:val="0"/>
                <w:color w:val="000000"/>
                <w:spacing w:val="0"/>
                <w:kern w:val="0"/>
                <w:sz w:val="24"/>
                <w:szCs w:val="24"/>
                <w:u w:val="none"/>
                <w:lang w:val="en-US" w:eastAsia="zh-CN" w:bidi="ar"/>
              </w:rPr>
              <w:t>3292.5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70"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pacing w:val="0"/>
                <w:sz w:val="24"/>
                <w:szCs w:val="24"/>
                <w:u w:val="none"/>
              </w:rPr>
            </w:pPr>
            <w:r>
              <w:rPr>
                <w:rFonts w:hint="default" w:ascii="Times New Roman" w:hAnsi="Times New Roman" w:eastAsia="仿宋_GB2312" w:cs="Times New Roman"/>
                <w:i w:val="0"/>
                <w:iCs w:val="0"/>
                <w:color w:val="000000"/>
                <w:spacing w:val="0"/>
                <w:kern w:val="0"/>
                <w:sz w:val="24"/>
                <w:szCs w:val="24"/>
                <w:u w:val="none"/>
                <w:lang w:val="en-US" w:eastAsia="zh-CN" w:bidi="ar"/>
              </w:rPr>
              <w:t>2</w:t>
            </w:r>
          </w:p>
        </w:tc>
        <w:tc>
          <w:tcPr>
            <w:tcW w:w="1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pacing w:val="0"/>
                <w:sz w:val="24"/>
                <w:szCs w:val="24"/>
                <w:u w:val="none"/>
              </w:rPr>
            </w:pPr>
            <w:r>
              <w:rPr>
                <w:rFonts w:hint="default" w:ascii="Times New Roman" w:hAnsi="Times New Roman" w:eastAsia="仿宋_GB2312" w:cs="Times New Roman"/>
                <w:i w:val="0"/>
                <w:iCs w:val="0"/>
                <w:color w:val="000000"/>
                <w:spacing w:val="0"/>
                <w:kern w:val="0"/>
                <w:sz w:val="24"/>
                <w:szCs w:val="24"/>
                <w:u w:val="none"/>
                <w:lang w:val="en-US" w:eastAsia="zh-CN" w:bidi="ar"/>
              </w:rPr>
              <w:t>中国移动通信集团云南有限公司</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pacing w:val="0"/>
                <w:sz w:val="24"/>
                <w:szCs w:val="24"/>
                <w:u w:val="none"/>
                <w:lang w:val="en-US"/>
              </w:rPr>
            </w:pPr>
            <w:r>
              <w:rPr>
                <w:rFonts w:hint="default" w:ascii="Times New Roman" w:hAnsi="Times New Roman" w:eastAsia="仿宋_GB2312" w:cs="Times New Roman"/>
                <w:i w:val="0"/>
                <w:iCs w:val="0"/>
                <w:color w:val="000000"/>
                <w:spacing w:val="0"/>
                <w:kern w:val="0"/>
                <w:sz w:val="24"/>
                <w:szCs w:val="24"/>
                <w:u w:val="none"/>
                <w:lang w:val="en-US" w:eastAsia="zh-CN" w:bidi="ar"/>
              </w:rPr>
              <w:t>13696.082991</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pacing w:val="0"/>
                <w:sz w:val="24"/>
                <w:szCs w:val="24"/>
                <w:u w:val="none"/>
                <w:lang w:val="en-US"/>
              </w:rPr>
            </w:pPr>
            <w:r>
              <w:rPr>
                <w:rFonts w:hint="default" w:ascii="Times New Roman" w:hAnsi="Times New Roman" w:eastAsia="仿宋_GB2312" w:cs="Times New Roman"/>
                <w:i w:val="0"/>
                <w:iCs w:val="0"/>
                <w:color w:val="000000"/>
                <w:spacing w:val="0"/>
                <w:kern w:val="0"/>
                <w:sz w:val="24"/>
                <w:szCs w:val="24"/>
                <w:u w:val="none"/>
                <w:lang w:val="en-US" w:eastAsia="zh-CN" w:bidi="ar"/>
              </w:rPr>
              <w:t>13696.082991</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pacing w:val="0"/>
                <w:sz w:val="24"/>
                <w:szCs w:val="24"/>
                <w:u w:val="none"/>
              </w:rPr>
            </w:pPr>
            <w:r>
              <w:rPr>
                <w:rFonts w:hint="default" w:ascii="Times New Roman" w:hAnsi="Times New Roman" w:eastAsia="仿宋_GB2312" w:cs="Times New Roman"/>
                <w:i w:val="0"/>
                <w:iCs w:val="0"/>
                <w:color w:val="000000"/>
                <w:spacing w:val="0"/>
                <w:kern w:val="0"/>
                <w:sz w:val="24"/>
                <w:szCs w:val="24"/>
                <w:u w:val="none"/>
                <w:lang w:val="en-US" w:eastAsia="zh-CN" w:bidi="ar"/>
              </w:rPr>
              <w:t>0</w:t>
            </w: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default" w:ascii="Times New Roman" w:hAnsi="Times New Roman" w:eastAsia="仿宋_GB2312" w:cs="Times New Roman"/>
                <w:i w:val="0"/>
                <w:iCs w:val="0"/>
                <w:color w:val="000000"/>
                <w:spacing w:val="0"/>
                <w:sz w:val="24"/>
                <w:szCs w:val="24"/>
                <w:u w:val="none"/>
              </w:rPr>
            </w:pP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pacing w:val="0"/>
                <w:sz w:val="24"/>
                <w:szCs w:val="24"/>
                <w:u w:val="none"/>
                <w:lang w:val="en-US"/>
              </w:rPr>
            </w:pPr>
            <w:r>
              <w:rPr>
                <w:rFonts w:hint="default" w:ascii="Times New Roman" w:hAnsi="Times New Roman" w:eastAsia="仿宋_GB2312" w:cs="Times New Roman"/>
                <w:i w:val="0"/>
                <w:iCs w:val="0"/>
                <w:color w:val="000000"/>
                <w:spacing w:val="0"/>
                <w:kern w:val="0"/>
                <w:sz w:val="24"/>
                <w:szCs w:val="24"/>
                <w:u w:val="none"/>
                <w:lang w:val="en-US" w:eastAsia="zh-CN" w:bidi="ar"/>
              </w:rPr>
              <w:t>13696.082991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70"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pacing w:val="0"/>
                <w:sz w:val="24"/>
                <w:szCs w:val="24"/>
                <w:u w:val="none"/>
              </w:rPr>
            </w:pPr>
            <w:r>
              <w:rPr>
                <w:rFonts w:hint="default" w:ascii="Times New Roman" w:hAnsi="Times New Roman" w:eastAsia="仿宋_GB2312" w:cs="Times New Roman"/>
                <w:i w:val="0"/>
                <w:iCs w:val="0"/>
                <w:color w:val="000000"/>
                <w:spacing w:val="0"/>
                <w:kern w:val="0"/>
                <w:sz w:val="24"/>
                <w:szCs w:val="24"/>
                <w:u w:val="none"/>
                <w:lang w:val="en-US" w:eastAsia="zh-CN" w:bidi="ar"/>
              </w:rPr>
              <w:t>3</w:t>
            </w:r>
          </w:p>
        </w:tc>
        <w:tc>
          <w:tcPr>
            <w:tcW w:w="1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pacing w:val="0"/>
                <w:sz w:val="24"/>
                <w:szCs w:val="24"/>
                <w:u w:val="none"/>
              </w:rPr>
            </w:pPr>
            <w:r>
              <w:rPr>
                <w:rFonts w:hint="default" w:ascii="Times New Roman" w:hAnsi="Times New Roman" w:eastAsia="仿宋_GB2312" w:cs="Times New Roman"/>
                <w:i w:val="0"/>
                <w:iCs w:val="0"/>
                <w:color w:val="000000"/>
                <w:spacing w:val="0"/>
                <w:kern w:val="0"/>
                <w:sz w:val="24"/>
                <w:szCs w:val="24"/>
                <w:u w:val="none"/>
                <w:lang w:val="en-US" w:eastAsia="zh-CN" w:bidi="ar"/>
              </w:rPr>
              <w:t>中国联合网络通信有限公司云南省分公司</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pacing w:val="0"/>
                <w:sz w:val="24"/>
                <w:szCs w:val="24"/>
                <w:u w:val="none"/>
              </w:rPr>
            </w:pPr>
            <w:r>
              <w:rPr>
                <w:rFonts w:hint="default" w:ascii="Times New Roman" w:hAnsi="Times New Roman" w:eastAsia="仿宋_GB2312" w:cs="Times New Roman"/>
                <w:i w:val="0"/>
                <w:iCs w:val="0"/>
                <w:color w:val="000000"/>
                <w:spacing w:val="0"/>
                <w:kern w:val="0"/>
                <w:sz w:val="24"/>
                <w:szCs w:val="24"/>
                <w:u w:val="none"/>
                <w:lang w:val="en-US" w:eastAsia="zh-CN" w:bidi="ar"/>
              </w:rPr>
              <w:t>2389.5</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pacing w:val="0"/>
                <w:sz w:val="24"/>
                <w:szCs w:val="24"/>
                <w:u w:val="none"/>
              </w:rPr>
            </w:pPr>
            <w:r>
              <w:rPr>
                <w:rFonts w:hint="default" w:ascii="Times New Roman" w:hAnsi="Times New Roman" w:eastAsia="仿宋_GB2312" w:cs="Times New Roman"/>
                <w:i w:val="0"/>
                <w:iCs w:val="0"/>
                <w:color w:val="000000"/>
                <w:spacing w:val="0"/>
                <w:kern w:val="0"/>
                <w:sz w:val="24"/>
                <w:szCs w:val="24"/>
                <w:u w:val="none"/>
                <w:lang w:val="en-US" w:eastAsia="zh-CN" w:bidi="ar"/>
              </w:rPr>
              <w:t>2389.5</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pacing w:val="0"/>
                <w:sz w:val="24"/>
                <w:szCs w:val="24"/>
                <w:u w:val="none"/>
              </w:rPr>
            </w:pPr>
            <w:r>
              <w:rPr>
                <w:rFonts w:hint="default" w:ascii="Times New Roman" w:hAnsi="Times New Roman" w:eastAsia="仿宋_GB2312" w:cs="Times New Roman"/>
                <w:i w:val="0"/>
                <w:iCs w:val="0"/>
                <w:color w:val="000000"/>
                <w:spacing w:val="0"/>
                <w:kern w:val="0"/>
                <w:sz w:val="24"/>
                <w:szCs w:val="24"/>
                <w:u w:val="none"/>
                <w:lang w:val="en-US" w:eastAsia="zh-CN" w:bidi="ar"/>
              </w:rPr>
              <w:t>0</w:t>
            </w: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default" w:ascii="Times New Roman" w:hAnsi="Times New Roman" w:eastAsia="仿宋_GB2312" w:cs="Times New Roman"/>
                <w:i w:val="0"/>
                <w:iCs w:val="0"/>
                <w:color w:val="000000"/>
                <w:spacing w:val="0"/>
                <w:sz w:val="24"/>
                <w:szCs w:val="24"/>
                <w:u w:val="none"/>
              </w:rPr>
            </w:pP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pacing w:val="0"/>
                <w:sz w:val="24"/>
                <w:szCs w:val="24"/>
                <w:u w:val="none"/>
              </w:rPr>
            </w:pPr>
            <w:r>
              <w:rPr>
                <w:rFonts w:hint="default" w:ascii="Times New Roman" w:hAnsi="Times New Roman" w:eastAsia="仿宋_GB2312" w:cs="Times New Roman"/>
                <w:i w:val="0"/>
                <w:iCs w:val="0"/>
                <w:color w:val="000000"/>
                <w:spacing w:val="0"/>
                <w:kern w:val="0"/>
                <w:sz w:val="24"/>
                <w:szCs w:val="24"/>
                <w:u w:val="none"/>
                <w:lang w:val="en-US" w:eastAsia="zh-CN" w:bidi="ar"/>
              </w:rPr>
              <w:t>2389.5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14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pacing w:val="0"/>
                <w:sz w:val="24"/>
                <w:szCs w:val="24"/>
                <w:u w:val="none"/>
              </w:rPr>
            </w:pPr>
            <w:r>
              <w:rPr>
                <w:rFonts w:hint="default" w:ascii="Times New Roman" w:hAnsi="Times New Roman" w:eastAsia="仿宋_GB2312" w:cs="Times New Roman"/>
                <w:i w:val="0"/>
                <w:iCs w:val="0"/>
                <w:color w:val="000000"/>
                <w:spacing w:val="0"/>
                <w:kern w:val="0"/>
                <w:sz w:val="24"/>
                <w:szCs w:val="24"/>
                <w:u w:val="none"/>
                <w:lang w:val="en-US" w:eastAsia="zh-CN" w:bidi="ar"/>
              </w:rPr>
              <w:t>合计</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pacing w:val="0"/>
                <w:sz w:val="24"/>
                <w:szCs w:val="24"/>
                <w:u w:val="none"/>
                <w:lang w:val="en-US"/>
              </w:rPr>
            </w:pPr>
            <w:r>
              <w:rPr>
                <w:rFonts w:hint="default" w:ascii="Times New Roman" w:hAnsi="Times New Roman" w:eastAsia="仿宋_GB2312" w:cs="Times New Roman"/>
                <w:i w:val="0"/>
                <w:iCs w:val="0"/>
                <w:color w:val="000000"/>
                <w:spacing w:val="0"/>
                <w:kern w:val="0"/>
                <w:sz w:val="24"/>
                <w:szCs w:val="24"/>
                <w:u w:val="none"/>
                <w:lang w:val="en-US" w:eastAsia="zh-CN" w:bidi="ar"/>
              </w:rPr>
              <w:t>19378.082991</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pacing w:val="0"/>
                <w:sz w:val="24"/>
                <w:szCs w:val="24"/>
                <w:u w:val="none"/>
                <w:lang w:val="en-US"/>
              </w:rPr>
            </w:pPr>
            <w:r>
              <w:rPr>
                <w:rFonts w:hint="default" w:ascii="Times New Roman" w:hAnsi="Times New Roman" w:eastAsia="仿宋_GB2312" w:cs="Times New Roman"/>
                <w:i w:val="0"/>
                <w:iCs w:val="0"/>
                <w:color w:val="000000"/>
                <w:spacing w:val="0"/>
                <w:kern w:val="0"/>
                <w:sz w:val="24"/>
                <w:szCs w:val="24"/>
                <w:u w:val="none"/>
                <w:lang w:val="en-US" w:eastAsia="zh-CN" w:bidi="ar"/>
              </w:rPr>
              <w:t>19378.082991</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pacing w:val="0"/>
                <w:sz w:val="24"/>
                <w:szCs w:val="24"/>
                <w:u w:val="none"/>
              </w:rPr>
            </w:pPr>
            <w:r>
              <w:rPr>
                <w:rFonts w:hint="default" w:ascii="Times New Roman" w:hAnsi="Times New Roman" w:eastAsia="仿宋_GB2312" w:cs="Times New Roman"/>
                <w:i w:val="0"/>
                <w:iCs w:val="0"/>
                <w:color w:val="000000"/>
                <w:spacing w:val="0"/>
                <w:kern w:val="0"/>
                <w:sz w:val="24"/>
                <w:szCs w:val="24"/>
                <w:u w:val="none"/>
                <w:lang w:val="en-US" w:eastAsia="zh-CN" w:bidi="ar"/>
              </w:rPr>
              <w:t>0</w:t>
            </w: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default" w:ascii="Times New Roman" w:hAnsi="Times New Roman" w:eastAsia="仿宋_GB2312" w:cs="Times New Roman"/>
                <w:i w:val="0"/>
                <w:iCs w:val="0"/>
                <w:color w:val="000000"/>
                <w:spacing w:val="0"/>
                <w:sz w:val="24"/>
                <w:szCs w:val="24"/>
                <w:u w:val="none"/>
              </w:rPr>
            </w:pP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pacing w:val="0"/>
                <w:sz w:val="24"/>
                <w:szCs w:val="24"/>
                <w:u w:val="none"/>
                <w:lang w:val="en-US"/>
              </w:rPr>
            </w:pPr>
            <w:r>
              <w:rPr>
                <w:rFonts w:hint="default" w:ascii="Times New Roman" w:hAnsi="Times New Roman" w:eastAsia="仿宋_GB2312" w:cs="Times New Roman"/>
                <w:i w:val="0"/>
                <w:iCs w:val="0"/>
                <w:color w:val="000000"/>
                <w:spacing w:val="0"/>
                <w:kern w:val="0"/>
                <w:sz w:val="24"/>
                <w:szCs w:val="24"/>
                <w:u w:val="none"/>
                <w:lang w:val="en-US" w:eastAsia="zh-CN" w:bidi="ar"/>
              </w:rPr>
              <w:t>19378.082991</w:t>
            </w:r>
          </w:p>
        </w:tc>
      </w:tr>
    </w:tbl>
    <w:p>
      <w:pPr>
        <w:keepNext w:val="0"/>
        <w:keepLines w:val="0"/>
        <w:pageBreakBefore w:val="0"/>
        <w:widowControl w:val="0"/>
        <w:kinsoku/>
        <w:wordWrap/>
        <w:overflowPunct/>
        <w:topLinePunct w:val="0"/>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spacing w:val="0"/>
          <w:sz w:val="32"/>
          <w:szCs w:val="32"/>
        </w:rPr>
      </w:pPr>
      <w:r>
        <w:rPr>
          <w:rFonts w:hint="default" w:ascii="Times New Roman" w:hAnsi="Times New Roman" w:eastAsia="仿宋_GB2312" w:cs="Times New Roman"/>
          <w:b w:val="0"/>
          <w:bCs/>
          <w:spacing w:val="0"/>
          <w:sz w:val="32"/>
          <w:szCs w:val="32"/>
        </w:rPr>
        <w:t>2.财政资金实际使用情况</w:t>
      </w:r>
    </w:p>
    <w:p>
      <w:pPr>
        <w:keepNext w:val="0"/>
        <w:keepLines w:val="0"/>
        <w:pageBreakBefore w:val="0"/>
        <w:widowControl w:val="0"/>
        <w:kinsoku/>
        <w:wordWrap/>
        <w:overflowPunct/>
        <w:topLinePunct w:val="0"/>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spacing w:val="0"/>
          <w:sz w:val="32"/>
          <w:szCs w:val="32"/>
          <w:lang w:val="en-US" w:eastAsia="zh-CN"/>
        </w:rPr>
      </w:pPr>
      <w:r>
        <w:rPr>
          <w:rFonts w:hint="default" w:ascii="Times New Roman" w:hAnsi="Times New Roman" w:eastAsia="仿宋_GB2312" w:cs="Times New Roman"/>
          <w:b w:val="0"/>
          <w:bCs/>
          <w:spacing w:val="0"/>
          <w:sz w:val="32"/>
          <w:szCs w:val="32"/>
        </w:rPr>
        <w:t>中国电信云南公司</w:t>
      </w:r>
      <w:r>
        <w:rPr>
          <w:rFonts w:hint="default" w:ascii="Times New Roman" w:hAnsi="Times New Roman" w:eastAsia="仿宋_GB2312" w:cs="Times New Roman"/>
          <w:b w:val="0"/>
          <w:bCs/>
          <w:spacing w:val="0"/>
          <w:sz w:val="32"/>
          <w:szCs w:val="32"/>
          <w:lang w:val="en-US" w:eastAsia="zh-CN"/>
        </w:rPr>
        <w:t>已使用3292.5</w:t>
      </w:r>
      <w:r>
        <w:rPr>
          <w:rFonts w:hint="default" w:ascii="Times New Roman" w:hAnsi="Times New Roman" w:eastAsia="仿宋_GB2312" w:cs="Times New Roman"/>
          <w:b w:val="0"/>
          <w:bCs/>
          <w:spacing w:val="0"/>
          <w:sz w:val="32"/>
          <w:szCs w:val="32"/>
        </w:rPr>
        <w:t>万元，用于项目主设备及配套</w:t>
      </w:r>
      <w:r>
        <w:rPr>
          <w:rFonts w:hint="default" w:ascii="Times New Roman" w:hAnsi="Times New Roman" w:eastAsia="仿宋_GB2312" w:cs="Times New Roman"/>
          <w:b w:val="0"/>
          <w:bCs/>
          <w:spacing w:val="0"/>
          <w:sz w:val="32"/>
          <w:szCs w:val="32"/>
          <w:lang w:val="en-US" w:eastAsia="zh-CN"/>
        </w:rPr>
        <w:t>需求</w:t>
      </w:r>
      <w:r>
        <w:rPr>
          <w:rFonts w:hint="default" w:ascii="Times New Roman" w:hAnsi="Times New Roman" w:eastAsia="仿宋_GB2312" w:cs="Times New Roman"/>
          <w:b w:val="0"/>
          <w:bCs/>
          <w:spacing w:val="0"/>
          <w:sz w:val="32"/>
          <w:szCs w:val="32"/>
        </w:rPr>
        <w:t>采购建设，后续将根据</w:t>
      </w:r>
      <w:r>
        <w:rPr>
          <w:rFonts w:hint="default" w:ascii="Times New Roman" w:hAnsi="Times New Roman" w:eastAsia="仿宋_GB2312" w:cs="Times New Roman"/>
          <w:b w:val="0"/>
          <w:bCs/>
          <w:spacing w:val="0"/>
          <w:sz w:val="32"/>
          <w:szCs w:val="32"/>
          <w:lang w:val="en-US" w:eastAsia="zh-CN"/>
        </w:rPr>
        <w:t>项目需求继续投入基站运营等费用，以高质量的维护标准确保基站安全可靠运行。</w:t>
      </w:r>
    </w:p>
    <w:p>
      <w:pPr>
        <w:keepNext w:val="0"/>
        <w:keepLines w:val="0"/>
        <w:pageBreakBefore w:val="0"/>
        <w:widowControl w:val="0"/>
        <w:kinsoku/>
        <w:wordWrap/>
        <w:overflowPunct/>
        <w:topLinePunct w:val="0"/>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spacing w:val="0"/>
          <w:sz w:val="32"/>
          <w:szCs w:val="32"/>
          <w:lang w:val="en-US" w:eastAsia="zh-CN"/>
        </w:rPr>
      </w:pPr>
      <w:r>
        <w:rPr>
          <w:rFonts w:hint="default" w:ascii="Times New Roman" w:hAnsi="Times New Roman" w:eastAsia="仿宋_GB2312" w:cs="Times New Roman"/>
          <w:b w:val="0"/>
          <w:bCs/>
          <w:spacing w:val="0"/>
          <w:sz w:val="32"/>
          <w:szCs w:val="32"/>
          <w:lang w:val="en-US" w:eastAsia="zh-CN"/>
        </w:rPr>
        <w:t>中国移动云南公司已使用3690.315405万元，其中基站建设使用补助资金3690.315405万元，基站运维暂未使用补助资金。目前项目尚未完工，工程建设在正常推进，财政补助资金正常使用。</w:t>
      </w:r>
    </w:p>
    <w:p>
      <w:pPr>
        <w:keepNext w:val="0"/>
        <w:keepLines w:val="0"/>
        <w:pageBreakBefore w:val="0"/>
        <w:widowControl w:val="0"/>
        <w:kinsoku/>
        <w:wordWrap/>
        <w:overflowPunct/>
        <w:topLinePunct w:val="0"/>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spacing w:val="0"/>
          <w:sz w:val="32"/>
          <w:szCs w:val="32"/>
          <w:highlight w:val="none"/>
          <w:lang w:val="en-US" w:eastAsia="zh-CN"/>
        </w:rPr>
      </w:pPr>
      <w:r>
        <w:rPr>
          <w:rFonts w:hint="default" w:ascii="Times New Roman" w:hAnsi="Times New Roman" w:eastAsia="仿宋_GB2312" w:cs="Times New Roman"/>
          <w:b w:val="0"/>
          <w:bCs/>
          <w:spacing w:val="0"/>
          <w:sz w:val="32"/>
          <w:szCs w:val="32"/>
          <w:highlight w:val="none"/>
          <w:lang w:val="en-US" w:eastAsia="zh-CN"/>
        </w:rPr>
        <w:t>中国联通云南省分公司已使用2389.5万元，各地市分公司正按计划推进项目落地。</w:t>
      </w:r>
    </w:p>
    <w:p>
      <w:pPr>
        <w:keepNext w:val="0"/>
        <w:keepLines w:val="0"/>
        <w:pageBreakBefore w:val="0"/>
        <w:widowControl w:val="0"/>
        <w:kinsoku/>
        <w:wordWrap/>
        <w:overflowPunct/>
        <w:topLinePunct w:val="0"/>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spacing w:val="0"/>
          <w:sz w:val="32"/>
          <w:szCs w:val="32"/>
        </w:rPr>
      </w:pPr>
      <w:r>
        <w:rPr>
          <w:rFonts w:hint="default" w:ascii="Times New Roman" w:hAnsi="Times New Roman" w:eastAsia="仿宋_GB2312" w:cs="Times New Roman"/>
          <w:b w:val="0"/>
          <w:bCs/>
          <w:spacing w:val="0"/>
          <w:sz w:val="32"/>
          <w:szCs w:val="32"/>
        </w:rPr>
        <w:t>3.结余资金情况：</w:t>
      </w:r>
    </w:p>
    <w:p>
      <w:pPr>
        <w:keepNext w:val="0"/>
        <w:keepLines w:val="0"/>
        <w:pageBreakBefore w:val="0"/>
        <w:widowControl w:val="0"/>
        <w:kinsoku/>
        <w:wordWrap/>
        <w:overflowPunct/>
        <w:topLinePunct w:val="0"/>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spacing w:val="0"/>
          <w:sz w:val="32"/>
          <w:szCs w:val="32"/>
          <w:lang w:eastAsia="zh-CN"/>
        </w:rPr>
      </w:pPr>
      <w:r>
        <w:rPr>
          <w:rFonts w:hint="default" w:ascii="Times New Roman" w:hAnsi="Times New Roman" w:eastAsia="仿宋_GB2312" w:cs="Times New Roman"/>
          <w:b w:val="0"/>
          <w:bCs/>
          <w:spacing w:val="0"/>
          <w:sz w:val="32"/>
          <w:szCs w:val="32"/>
          <w:lang w:eastAsia="zh-CN"/>
        </w:rPr>
        <w:t>（1）建设任务调减形成的结余资金</w:t>
      </w:r>
    </w:p>
    <w:p>
      <w:pPr>
        <w:keepNext w:val="0"/>
        <w:keepLines w:val="0"/>
        <w:pageBreakBefore w:val="0"/>
        <w:widowControl w:val="0"/>
        <w:kinsoku/>
        <w:wordWrap/>
        <w:overflowPunct/>
        <w:topLinePunct w:val="0"/>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spacing w:val="0"/>
          <w:sz w:val="32"/>
          <w:szCs w:val="32"/>
          <w:lang w:val="en-US" w:eastAsia="zh-CN"/>
        </w:rPr>
      </w:pPr>
      <w:r>
        <w:rPr>
          <w:rFonts w:hint="default" w:ascii="Times New Roman" w:hAnsi="Times New Roman" w:eastAsia="仿宋_GB2312" w:cs="Times New Roman"/>
          <w:b w:val="0"/>
          <w:bCs/>
          <w:spacing w:val="0"/>
          <w:sz w:val="32"/>
          <w:szCs w:val="32"/>
          <w:lang w:val="en-US" w:eastAsia="zh-CN"/>
        </w:rPr>
        <w:t>无任务调减情况。</w:t>
      </w:r>
    </w:p>
    <w:p>
      <w:pPr>
        <w:keepNext w:val="0"/>
        <w:keepLines w:val="0"/>
        <w:pageBreakBefore w:val="0"/>
        <w:widowControl w:val="0"/>
        <w:kinsoku/>
        <w:wordWrap/>
        <w:overflowPunct/>
        <w:topLinePunct w:val="0"/>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spacing w:val="0"/>
          <w:sz w:val="32"/>
          <w:szCs w:val="32"/>
          <w:lang w:eastAsia="zh-CN"/>
        </w:rPr>
      </w:pPr>
      <w:r>
        <w:rPr>
          <w:rFonts w:hint="default" w:ascii="Times New Roman" w:hAnsi="Times New Roman" w:eastAsia="仿宋_GB2312" w:cs="Times New Roman"/>
          <w:b w:val="0"/>
          <w:bCs/>
          <w:spacing w:val="0"/>
          <w:sz w:val="32"/>
          <w:szCs w:val="32"/>
          <w:lang w:eastAsia="zh-CN"/>
        </w:rPr>
        <w:t>（2）中标价低于年度预算等原因而多出的补助资金</w:t>
      </w:r>
    </w:p>
    <w:p>
      <w:pPr>
        <w:keepNext w:val="0"/>
        <w:keepLines w:val="0"/>
        <w:pageBreakBefore w:val="0"/>
        <w:widowControl w:val="0"/>
        <w:kinsoku/>
        <w:wordWrap/>
        <w:overflowPunct/>
        <w:topLinePunct w:val="0"/>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spacing w:val="0"/>
          <w:sz w:val="32"/>
          <w:szCs w:val="32"/>
          <w:lang w:eastAsia="zh-CN"/>
        </w:rPr>
      </w:pPr>
      <w:r>
        <w:rPr>
          <w:rFonts w:hint="default" w:ascii="Times New Roman" w:hAnsi="Times New Roman" w:eastAsia="仿宋_GB2312" w:cs="Times New Roman"/>
          <w:b w:val="0"/>
          <w:bCs/>
          <w:spacing w:val="0"/>
          <w:sz w:val="32"/>
          <w:szCs w:val="32"/>
          <w:lang w:val="en-US" w:eastAsia="zh-CN"/>
        </w:rPr>
        <w:t>2025年度电信普遍服务行政村项目招投标结束后，因企业中标价格低于财政下达补助资金金额，产生招标结余资金2347.917009万元，按照《电信普遍服务补助资金管理办法》（财建〔2025〕366号），拟转结至2026年度统筹用于推进本省电信普遍服务相关工作。目前正研究制定招标结余资金使用方案，待方案确定后及时向工业和信息化部、财政部报备。</w:t>
      </w:r>
    </w:p>
    <w:p>
      <w:pPr>
        <w:keepNext w:val="0"/>
        <w:keepLines w:val="0"/>
        <w:pageBreakBefore w:val="0"/>
        <w:widowControl w:val="0"/>
        <w:kinsoku/>
        <w:wordWrap/>
        <w:overflowPunct/>
        <w:topLinePunct w:val="0"/>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spacing w:val="0"/>
          <w:sz w:val="32"/>
          <w:szCs w:val="32"/>
        </w:rPr>
      </w:pPr>
      <w:r>
        <w:rPr>
          <w:rFonts w:hint="default" w:ascii="Times New Roman" w:hAnsi="Times New Roman" w:eastAsia="仿宋_GB2312" w:cs="Times New Roman"/>
          <w:b w:val="0"/>
          <w:bCs/>
          <w:spacing w:val="0"/>
          <w:sz w:val="32"/>
          <w:szCs w:val="32"/>
          <w:lang w:eastAsia="zh-CN"/>
        </w:rPr>
        <w:t>（3）企业通过共建共享等方式节约成本形成的结余资金</w:t>
      </w:r>
    </w:p>
    <w:p>
      <w:pPr>
        <w:keepNext w:val="0"/>
        <w:keepLines w:val="0"/>
        <w:pageBreakBefore w:val="0"/>
        <w:widowControl w:val="0"/>
        <w:kinsoku/>
        <w:wordWrap/>
        <w:overflowPunct/>
        <w:topLinePunct w:val="0"/>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spacing w:val="0"/>
          <w:sz w:val="32"/>
          <w:szCs w:val="32"/>
          <w:lang w:val="en-US" w:eastAsia="zh-CN"/>
        </w:rPr>
      </w:pPr>
      <w:r>
        <w:rPr>
          <w:rFonts w:hint="default" w:ascii="Times New Roman" w:hAnsi="Times New Roman" w:eastAsia="仿宋_GB2312" w:cs="Times New Roman"/>
          <w:b w:val="0"/>
          <w:bCs/>
          <w:spacing w:val="0"/>
          <w:sz w:val="32"/>
          <w:szCs w:val="32"/>
          <w:lang w:val="en-US" w:eastAsia="zh-CN"/>
        </w:rPr>
        <w:t>目前，2025年度电信普遍服务项目还在建设中，暂无企业节约成本形成的结余资金。</w:t>
      </w:r>
    </w:p>
    <w:p>
      <w:pPr>
        <w:keepNext w:val="0"/>
        <w:keepLines w:val="0"/>
        <w:pageBreakBefore w:val="0"/>
        <w:widowControl w:val="0"/>
        <w:kinsoku/>
        <w:wordWrap/>
        <w:overflowPunct/>
        <w:topLinePunct w:val="0"/>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spacing w:val="0"/>
          <w:sz w:val="32"/>
          <w:szCs w:val="32"/>
          <w:lang w:val="en-US" w:eastAsia="zh-CN"/>
        </w:rPr>
      </w:pPr>
      <w:r>
        <w:rPr>
          <w:rFonts w:hint="default" w:ascii="Times New Roman" w:hAnsi="Times New Roman" w:eastAsia="仿宋_GB2312" w:cs="Times New Roman"/>
          <w:b w:val="0"/>
          <w:bCs/>
          <w:spacing w:val="0"/>
          <w:sz w:val="32"/>
          <w:szCs w:val="32"/>
          <w:lang w:val="en-US" w:eastAsia="zh-CN"/>
        </w:rPr>
        <w:t>4.结余资金实际使用情况</w:t>
      </w:r>
    </w:p>
    <w:p>
      <w:pPr>
        <w:keepNext w:val="0"/>
        <w:keepLines w:val="0"/>
        <w:pageBreakBefore w:val="0"/>
        <w:widowControl w:val="0"/>
        <w:kinsoku/>
        <w:wordWrap/>
        <w:overflowPunct/>
        <w:topLinePunct w:val="0"/>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spacing w:val="0"/>
          <w:sz w:val="32"/>
          <w:szCs w:val="32"/>
          <w:lang w:val="en-US" w:eastAsia="zh-CN"/>
        </w:rPr>
      </w:pPr>
      <w:r>
        <w:rPr>
          <w:rFonts w:hint="default" w:ascii="Times New Roman" w:hAnsi="Times New Roman" w:eastAsia="仿宋_GB2312" w:cs="Times New Roman"/>
          <w:b w:val="0"/>
          <w:bCs/>
          <w:spacing w:val="0"/>
          <w:sz w:val="32"/>
          <w:szCs w:val="32"/>
          <w:lang w:val="en-US" w:eastAsia="zh-CN"/>
        </w:rPr>
        <w:t>暂未使用。</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outlineLvl w:val="0"/>
        <w:rPr>
          <w:rFonts w:hint="default" w:ascii="Times New Roman" w:hAnsi="Times New Roman" w:eastAsia="楷体_GB2312" w:cs="Times New Roman"/>
          <w:b w:val="0"/>
          <w:bCs/>
          <w:spacing w:val="0"/>
          <w:sz w:val="32"/>
          <w:szCs w:val="32"/>
        </w:rPr>
      </w:pPr>
      <w:r>
        <w:rPr>
          <w:rFonts w:hint="default" w:ascii="Times New Roman" w:hAnsi="Times New Roman" w:eastAsia="楷体_GB2312" w:cs="Times New Roman"/>
          <w:b w:val="0"/>
          <w:bCs/>
          <w:spacing w:val="0"/>
          <w:sz w:val="32"/>
          <w:szCs w:val="32"/>
        </w:rPr>
        <w:t>（二）资金管理情况分析。</w:t>
      </w:r>
    </w:p>
    <w:p>
      <w:pPr>
        <w:keepNext w:val="0"/>
        <w:keepLines w:val="0"/>
        <w:pageBreakBefore w:val="0"/>
        <w:widowControl w:val="0"/>
        <w:kinsoku/>
        <w:wordWrap/>
        <w:overflowPunct/>
        <w:topLinePunct w:val="0"/>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spacing w:val="0"/>
          <w:sz w:val="32"/>
          <w:szCs w:val="32"/>
          <w:lang w:val="en-US" w:eastAsia="zh-CN"/>
        </w:rPr>
      </w:pPr>
      <w:r>
        <w:rPr>
          <w:rFonts w:hint="default" w:ascii="Times New Roman" w:hAnsi="Times New Roman" w:eastAsia="仿宋_GB2312" w:cs="Times New Roman"/>
          <w:b w:val="0"/>
          <w:bCs/>
          <w:spacing w:val="0"/>
          <w:sz w:val="32"/>
          <w:szCs w:val="32"/>
          <w:lang w:val="en-US" w:eastAsia="zh-CN"/>
        </w:rPr>
        <w:t>1.资金管理情况</w:t>
      </w:r>
    </w:p>
    <w:p>
      <w:pPr>
        <w:keepNext w:val="0"/>
        <w:keepLines w:val="0"/>
        <w:pageBreakBefore w:val="0"/>
        <w:widowControl w:val="0"/>
        <w:kinsoku/>
        <w:wordWrap/>
        <w:overflowPunct/>
        <w:topLinePunct w:val="0"/>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spacing w:val="0"/>
          <w:sz w:val="32"/>
          <w:szCs w:val="32"/>
          <w:lang w:val="en-US" w:eastAsia="zh-CN"/>
        </w:rPr>
      </w:pPr>
      <w:r>
        <w:rPr>
          <w:rFonts w:hint="default" w:ascii="Times New Roman" w:hAnsi="Times New Roman" w:eastAsia="仿宋_GB2312" w:cs="Times New Roman"/>
          <w:b w:val="0"/>
          <w:bCs/>
          <w:spacing w:val="0"/>
          <w:sz w:val="32"/>
          <w:szCs w:val="32"/>
          <w:lang w:val="en-US" w:eastAsia="zh-CN"/>
        </w:rPr>
        <w:t>中国电信云南公司根据《关于印发中国电信集团有限公司财政补助资金管理办法的通知》（中国电信〔2020〕307号）和《关于印发中国电信云南公司使用国家补贴资金用于资本性支出项目管理实施细则（暂行）的通知》</w:t>
      </w:r>
      <w:r>
        <w:rPr>
          <w:rFonts w:hint="eastAsia" w:cs="Times New Roman"/>
          <w:b w:val="0"/>
          <w:bCs/>
          <w:spacing w:val="0"/>
          <w:sz w:val="32"/>
          <w:szCs w:val="32"/>
          <w:lang w:val="en-US" w:eastAsia="zh-CN"/>
        </w:rPr>
        <w:t>（</w:t>
      </w:r>
      <w:r>
        <w:rPr>
          <w:rFonts w:hint="default" w:ascii="Times New Roman" w:hAnsi="Times New Roman" w:eastAsia="仿宋_GB2312" w:cs="Times New Roman"/>
          <w:b w:val="0"/>
          <w:bCs/>
          <w:spacing w:val="0"/>
          <w:sz w:val="32"/>
          <w:szCs w:val="32"/>
          <w:lang w:val="en-US" w:eastAsia="zh-CN"/>
        </w:rPr>
        <w:t>中电信云〔2018〕124号</w:t>
      </w:r>
      <w:r>
        <w:rPr>
          <w:rFonts w:hint="eastAsia" w:cs="Times New Roman"/>
          <w:b w:val="0"/>
          <w:bCs/>
          <w:spacing w:val="0"/>
          <w:sz w:val="32"/>
          <w:szCs w:val="32"/>
          <w:lang w:val="en-US" w:eastAsia="zh-CN"/>
        </w:rPr>
        <w:t>）</w:t>
      </w:r>
      <w:r>
        <w:rPr>
          <w:rFonts w:hint="default" w:ascii="Times New Roman" w:hAnsi="Times New Roman" w:eastAsia="仿宋_GB2312" w:cs="Times New Roman"/>
          <w:b w:val="0"/>
          <w:bCs/>
          <w:spacing w:val="0"/>
          <w:sz w:val="32"/>
          <w:szCs w:val="32"/>
          <w:lang w:val="en-US" w:eastAsia="zh-CN"/>
        </w:rPr>
        <w:t>要求，在收到中标通知书及签订合同后，积极向中国电信集团公司申请投资预算，明确项目内容、项目预算、使用单位、资金来源及绩效目标等，并做好核算及相关财务管理工作，确保财政补助资金专款专用。</w:t>
      </w:r>
    </w:p>
    <w:p>
      <w:pPr>
        <w:keepNext w:val="0"/>
        <w:keepLines w:val="0"/>
        <w:pageBreakBefore w:val="0"/>
        <w:widowControl w:val="0"/>
        <w:kinsoku/>
        <w:wordWrap/>
        <w:overflowPunct/>
        <w:topLinePunct w:val="0"/>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spacing w:val="0"/>
          <w:sz w:val="32"/>
          <w:szCs w:val="32"/>
          <w:lang w:val="en-US" w:eastAsia="zh-CN"/>
        </w:rPr>
      </w:pPr>
      <w:r>
        <w:rPr>
          <w:rFonts w:hint="default" w:ascii="Times New Roman" w:hAnsi="Times New Roman" w:eastAsia="仿宋_GB2312" w:cs="Times New Roman"/>
          <w:b w:val="0"/>
          <w:bCs/>
          <w:spacing w:val="0"/>
          <w:sz w:val="32"/>
          <w:szCs w:val="32"/>
          <w:lang w:val="en-US" w:eastAsia="zh-CN"/>
        </w:rPr>
        <w:t>中国移动云南公司制定了《中国移动云南公司电信普遍服务补助资金财务管理实施细则》，针对财政补助资金，实行专项管理、专款专用。</w:t>
      </w:r>
    </w:p>
    <w:p>
      <w:pPr>
        <w:keepNext w:val="0"/>
        <w:keepLines w:val="0"/>
        <w:pageBreakBefore w:val="0"/>
        <w:widowControl w:val="0"/>
        <w:kinsoku/>
        <w:wordWrap/>
        <w:overflowPunct/>
        <w:topLinePunct w:val="0"/>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spacing w:val="0"/>
          <w:sz w:val="32"/>
          <w:szCs w:val="32"/>
          <w:lang w:val="en-US" w:eastAsia="zh-CN"/>
        </w:rPr>
      </w:pPr>
      <w:r>
        <w:rPr>
          <w:rFonts w:hint="default" w:ascii="Times New Roman" w:hAnsi="Times New Roman" w:eastAsia="仿宋_GB2312" w:cs="Times New Roman"/>
          <w:b w:val="0"/>
          <w:bCs/>
          <w:spacing w:val="0"/>
          <w:sz w:val="32"/>
          <w:szCs w:val="32"/>
          <w:lang w:val="en-US" w:eastAsia="zh-CN"/>
        </w:rPr>
        <w:t>中国联通云南省分公司按照《关于印发&lt;中国联通财政性资金管理暂行办法&gt;的通知》（中国联通集团〔2013〕515号）要求，补助资金全部专款专用，统一由省公司进行管理。</w:t>
      </w:r>
    </w:p>
    <w:p>
      <w:pPr>
        <w:keepNext w:val="0"/>
        <w:keepLines w:val="0"/>
        <w:pageBreakBefore w:val="0"/>
        <w:widowControl w:val="0"/>
        <w:kinsoku/>
        <w:wordWrap/>
        <w:overflowPunct/>
        <w:topLinePunct w:val="0"/>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spacing w:val="0"/>
          <w:sz w:val="32"/>
          <w:szCs w:val="32"/>
          <w:lang w:val="en-US" w:eastAsia="zh-CN"/>
        </w:rPr>
      </w:pPr>
      <w:r>
        <w:rPr>
          <w:rFonts w:hint="default" w:ascii="Times New Roman" w:hAnsi="Times New Roman" w:eastAsia="仿宋_GB2312" w:cs="Times New Roman"/>
          <w:b w:val="0"/>
          <w:bCs/>
          <w:spacing w:val="0"/>
          <w:sz w:val="32"/>
          <w:szCs w:val="32"/>
          <w:lang w:val="en-US" w:eastAsia="zh-CN"/>
        </w:rPr>
        <w:t>2.项目（业务）管理情况</w:t>
      </w:r>
    </w:p>
    <w:p>
      <w:pPr>
        <w:keepNext w:val="0"/>
        <w:keepLines w:val="0"/>
        <w:pageBreakBefore w:val="0"/>
        <w:widowControl w:val="0"/>
        <w:kinsoku/>
        <w:wordWrap/>
        <w:overflowPunct/>
        <w:topLinePunct w:val="0"/>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spacing w:val="0"/>
          <w:sz w:val="32"/>
          <w:szCs w:val="32"/>
          <w:lang w:val="en-US" w:eastAsia="zh-CN"/>
        </w:rPr>
      </w:pPr>
      <w:r>
        <w:rPr>
          <w:rFonts w:hint="default" w:ascii="Times New Roman" w:hAnsi="Times New Roman" w:eastAsia="仿宋_GB2312" w:cs="Times New Roman"/>
          <w:b w:val="0"/>
          <w:bCs/>
          <w:spacing w:val="0"/>
          <w:sz w:val="32"/>
          <w:szCs w:val="32"/>
          <w:lang w:val="en-US" w:eastAsia="zh-CN"/>
        </w:rPr>
        <w:t>云南省通信管理局牵头制定《云南省电信普遍服务项目组织实施细则》（云通信局联发〔2025〕10号），明确云南省辖区范围内电信普遍服务项目申报、建设和竣工验收等工作实施细则，确保电信普遍服务项目实施合规高效。同时，省通信管理局持续加强对电信普遍服务项目建设过程管理，强化建设进度、电普点亮进度督促，加强相关单位的协调和项目调度工作，按月通报建设进度及存在问题。</w:t>
      </w:r>
    </w:p>
    <w:p>
      <w:pPr>
        <w:keepNext w:val="0"/>
        <w:keepLines w:val="0"/>
        <w:pageBreakBefore w:val="0"/>
        <w:widowControl w:val="0"/>
        <w:kinsoku/>
        <w:wordWrap/>
        <w:overflowPunct/>
        <w:topLinePunct w:val="0"/>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spacing w:val="0"/>
          <w:sz w:val="32"/>
          <w:szCs w:val="32"/>
          <w:lang w:val="en-US" w:eastAsia="zh-CN"/>
        </w:rPr>
      </w:pPr>
      <w:r>
        <w:rPr>
          <w:rFonts w:hint="default" w:ascii="Times New Roman" w:hAnsi="Times New Roman" w:eastAsia="仿宋_GB2312" w:cs="Times New Roman"/>
          <w:b w:val="0"/>
          <w:bCs/>
          <w:spacing w:val="0"/>
          <w:sz w:val="32"/>
          <w:szCs w:val="32"/>
          <w:lang w:val="en-US" w:eastAsia="zh-CN"/>
        </w:rPr>
        <w:t>中国电信云南公司规范管理，要求各州（市）分公司作为专项工程管理，并按照批复建设规模、内容实施。要求在2026年6月底前基站100%开通并具备验收条件，工程质量、工程资料等相关工程要求参照《关于印发中国电信云南公司通信建设工程管理办法（2022版）的通知》（中电信云〔2022〕177号）及《关于印发电信普遍服务项目竣工验收管理办法》的通知（工信厅通信〔2022〕16号）执行。</w:t>
      </w:r>
    </w:p>
    <w:p>
      <w:pPr>
        <w:keepNext w:val="0"/>
        <w:keepLines w:val="0"/>
        <w:pageBreakBefore w:val="0"/>
        <w:widowControl w:val="0"/>
        <w:kinsoku/>
        <w:wordWrap/>
        <w:overflowPunct/>
        <w:topLinePunct w:val="0"/>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spacing w:val="0"/>
          <w:sz w:val="32"/>
          <w:szCs w:val="32"/>
          <w:lang w:val="en-US" w:eastAsia="zh-CN"/>
        </w:rPr>
      </w:pPr>
      <w:r>
        <w:rPr>
          <w:rFonts w:hint="default" w:ascii="Times New Roman" w:hAnsi="Times New Roman" w:eastAsia="仿宋_GB2312" w:cs="Times New Roman"/>
          <w:b w:val="0"/>
          <w:bCs/>
          <w:spacing w:val="0"/>
          <w:sz w:val="32"/>
          <w:szCs w:val="32"/>
          <w:lang w:val="en-US" w:eastAsia="zh-CN"/>
        </w:rPr>
        <w:t>中国移动云南公司严格按照工业和信息化部印发的《电信普遍服务申报指南》《电信普遍服务项目竣工验收管理办法》，财务部印发的《电信普遍服务补助资金管理试点办法》等相关要求，以及公司内部项目管理要求，实施电信普遍服务项目。</w:t>
      </w:r>
    </w:p>
    <w:p>
      <w:pPr>
        <w:keepNext w:val="0"/>
        <w:keepLines w:val="0"/>
        <w:pageBreakBefore w:val="0"/>
        <w:widowControl w:val="0"/>
        <w:kinsoku/>
        <w:wordWrap/>
        <w:overflowPunct/>
        <w:topLinePunct w:val="0"/>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spacing w:val="0"/>
          <w:sz w:val="32"/>
          <w:szCs w:val="32"/>
          <w:lang w:val="en-US" w:eastAsia="zh-CN"/>
        </w:rPr>
      </w:pPr>
      <w:r>
        <w:rPr>
          <w:rFonts w:hint="default" w:ascii="Times New Roman" w:hAnsi="Times New Roman" w:eastAsia="仿宋_GB2312" w:cs="Times New Roman"/>
          <w:b w:val="0"/>
          <w:bCs/>
          <w:spacing w:val="0"/>
          <w:sz w:val="32"/>
          <w:szCs w:val="32"/>
          <w:lang w:val="en-US" w:eastAsia="zh-CN"/>
        </w:rPr>
        <w:t>中国联通云南省分公司规范管理，按照省管项目进行管理，由省公司进行立项，相关州（市）分公司做好落地实施的工程管理，按照合同规定建设规模、内容实施。</w:t>
      </w:r>
    </w:p>
    <w:p>
      <w:pPr>
        <w:keepNext w:val="0"/>
        <w:keepLines w:val="0"/>
        <w:pageBreakBefore w:val="0"/>
        <w:widowControl w:val="0"/>
        <w:kinsoku/>
        <w:wordWrap/>
        <w:overflowPunct/>
        <w:topLinePunct w:val="0"/>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spacing w:val="0"/>
          <w:sz w:val="32"/>
          <w:szCs w:val="32"/>
          <w:lang w:val="en-US" w:eastAsia="zh-CN"/>
        </w:rPr>
      </w:pPr>
      <w:r>
        <w:rPr>
          <w:rFonts w:hint="default" w:ascii="Times New Roman" w:hAnsi="Times New Roman" w:eastAsia="仿宋_GB2312" w:cs="Times New Roman"/>
          <w:b w:val="0"/>
          <w:bCs/>
          <w:spacing w:val="0"/>
          <w:sz w:val="32"/>
          <w:szCs w:val="32"/>
          <w:lang w:val="en-US" w:eastAsia="zh-CN"/>
        </w:rPr>
        <w:t>3.招投标、政府采购、指派承担情况</w:t>
      </w:r>
    </w:p>
    <w:p>
      <w:pPr>
        <w:keepNext w:val="0"/>
        <w:keepLines w:val="0"/>
        <w:pageBreakBefore w:val="0"/>
        <w:widowControl w:val="0"/>
        <w:kinsoku/>
        <w:wordWrap/>
        <w:overflowPunct/>
        <w:topLinePunct w:val="0"/>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spacing w:val="0"/>
          <w:sz w:val="32"/>
          <w:szCs w:val="32"/>
          <w:lang w:val="en-US" w:eastAsia="zh-CN"/>
        </w:rPr>
      </w:pPr>
      <w:r>
        <w:rPr>
          <w:rFonts w:hint="default" w:ascii="Times New Roman" w:hAnsi="Times New Roman" w:eastAsia="仿宋_GB2312" w:cs="Times New Roman"/>
          <w:b w:val="0"/>
          <w:bCs/>
          <w:spacing w:val="0"/>
          <w:sz w:val="32"/>
          <w:szCs w:val="32"/>
          <w:lang w:val="en-US" w:eastAsia="zh-CN"/>
        </w:rPr>
        <w:t>根据《电信普遍服务补助资金管理办法》（财建〔2022〕27号）《工业和信息化部关于2025年度电信普遍服务项目的复函》（工信厅通信函〔2024〕387号），</w:t>
      </w:r>
      <w:r>
        <w:rPr>
          <w:rFonts w:hint="default" w:ascii="Times New Roman" w:hAnsi="Times New Roman" w:cs="Times New Roman"/>
          <w:b w:val="0"/>
          <w:bCs/>
          <w:spacing w:val="0"/>
          <w:sz w:val="32"/>
          <w:szCs w:val="32"/>
          <w:lang w:val="en-US" w:eastAsia="zh-CN"/>
        </w:rPr>
        <w:t>云南省</w:t>
      </w:r>
      <w:r>
        <w:rPr>
          <w:rFonts w:hint="default" w:ascii="Times New Roman" w:hAnsi="Times New Roman" w:eastAsia="仿宋_GB2312" w:cs="Times New Roman"/>
          <w:b w:val="0"/>
          <w:bCs/>
          <w:spacing w:val="0"/>
          <w:sz w:val="32"/>
          <w:szCs w:val="32"/>
          <w:lang w:val="en-US" w:eastAsia="zh-CN"/>
        </w:rPr>
        <w:t>采取公开招投标方式确定云南省2025年度电信普遍服务行政村4G、5G覆盖项目实施企业，委托中招国际招标有限公司云南分公司作为招标代理机构，按照招投标结果，中国电信云南公司承担126个4G基站、9个5G基站建设任务，获中央财政补助资金1836万元；中国移动云南公司承担337个4G基站、295个5G基站建设任务，获中央财政补助资金6626.582991万元；中国联通云南省分公司承担88个4G基站、18个5G基站建设任务，获中央财政补助资金1458万元。</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outlineLvl w:val="0"/>
        <w:rPr>
          <w:rFonts w:hint="default" w:ascii="Times New Roman" w:hAnsi="Times New Roman" w:eastAsia="楷体_GB2312" w:cs="Times New Roman"/>
          <w:b w:val="0"/>
          <w:bCs/>
          <w:spacing w:val="0"/>
          <w:sz w:val="32"/>
          <w:szCs w:val="32"/>
          <w:lang w:eastAsia="zh-CN"/>
        </w:rPr>
      </w:pPr>
      <w:r>
        <w:rPr>
          <w:rFonts w:hint="default" w:ascii="Times New Roman" w:hAnsi="Times New Roman" w:eastAsia="楷体_GB2312" w:cs="Times New Roman"/>
          <w:b w:val="0"/>
          <w:bCs/>
          <w:spacing w:val="0"/>
          <w:sz w:val="32"/>
          <w:szCs w:val="32"/>
        </w:rPr>
        <w:t>（三）总体绩效目标完成情况分析</w:t>
      </w:r>
      <w:r>
        <w:rPr>
          <w:rFonts w:hint="default" w:ascii="Times New Roman" w:hAnsi="Times New Roman" w:eastAsia="楷体_GB2312" w:cs="Times New Roman"/>
          <w:b w:val="0"/>
          <w:bCs/>
          <w:spacing w:val="0"/>
          <w:sz w:val="32"/>
          <w:szCs w:val="32"/>
          <w:lang w:eastAsia="zh-CN"/>
        </w:rPr>
        <w:t>（对照总体目标分析全年实际完成情况）</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outlineLvl w:val="0"/>
        <w:rPr>
          <w:rFonts w:hint="default" w:ascii="Times New Roman" w:hAnsi="Times New Roman" w:eastAsia="楷体_GB2312" w:cs="Times New Roman"/>
          <w:b w:val="0"/>
          <w:bCs/>
          <w:spacing w:val="0"/>
          <w:sz w:val="32"/>
          <w:szCs w:val="32"/>
          <w:shd w:val="clear" w:color="FFFFFF" w:fill="D9D9D9"/>
          <w:lang w:eastAsia="zh-CN"/>
        </w:rPr>
      </w:pPr>
      <w:r>
        <w:rPr>
          <w:rFonts w:hint="default" w:ascii="Times New Roman" w:hAnsi="Times New Roman" w:eastAsia="仿宋_GB2312" w:cs="Times New Roman"/>
          <w:b w:val="0"/>
          <w:bCs/>
          <w:spacing w:val="0"/>
          <w:sz w:val="32"/>
          <w:szCs w:val="32"/>
          <w:lang w:val="en-US" w:eastAsia="zh-CN"/>
        </w:rPr>
        <w:t>目前，2025年度电信普遍服务项目中央补助资金已在签订合同后及时全额拨付至企业，合同约定2026年6月30日全量完工，</w:t>
      </w:r>
      <w:r>
        <w:rPr>
          <w:rFonts w:hint="default" w:ascii="Times New Roman" w:hAnsi="Times New Roman" w:eastAsia="仿宋_GB2312" w:cs="Times New Roman"/>
          <w:b w:val="0"/>
          <w:bCs/>
          <w:spacing w:val="0"/>
          <w:sz w:val="32"/>
          <w:szCs w:val="32"/>
          <w:shd w:val="clear" w:color="auto" w:fill="auto"/>
          <w:lang w:eastAsia="zh-CN"/>
        </w:rPr>
        <w:t>项目处于建设阶段，总体完工率</w:t>
      </w:r>
      <w:r>
        <w:rPr>
          <w:rFonts w:hint="default" w:ascii="Times New Roman" w:hAnsi="Times New Roman" w:eastAsia="仿宋_GB2312" w:cs="Times New Roman"/>
          <w:b w:val="0"/>
          <w:bCs/>
          <w:spacing w:val="0"/>
          <w:sz w:val="32"/>
          <w:szCs w:val="32"/>
          <w:shd w:val="clear" w:color="auto" w:fill="auto"/>
          <w:lang w:val="en-US" w:eastAsia="zh-CN"/>
        </w:rPr>
        <w:t>10.15%</w:t>
      </w:r>
      <w:r>
        <w:rPr>
          <w:rFonts w:hint="default" w:ascii="Times New Roman" w:hAnsi="Times New Roman" w:eastAsia="仿宋_GB2312" w:cs="Times New Roman"/>
          <w:b w:val="0"/>
          <w:bCs/>
          <w:spacing w:val="0"/>
          <w:sz w:val="32"/>
          <w:szCs w:val="32"/>
          <w:shd w:val="clear" w:color="auto" w:fill="auto"/>
          <w:lang w:eastAsia="zh-CN"/>
        </w:rPr>
        <w:t>。</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outlineLvl w:val="0"/>
        <w:rPr>
          <w:rFonts w:hint="default" w:ascii="Times New Roman" w:hAnsi="Times New Roman" w:eastAsia="楷体_GB2312" w:cs="Times New Roman"/>
          <w:b w:val="0"/>
          <w:bCs/>
          <w:spacing w:val="0"/>
          <w:sz w:val="32"/>
          <w:szCs w:val="32"/>
          <w:lang w:eastAsia="zh-CN"/>
        </w:rPr>
      </w:pPr>
      <w:r>
        <w:rPr>
          <w:rFonts w:hint="default" w:ascii="Times New Roman" w:hAnsi="Times New Roman" w:eastAsia="楷体_GB2312" w:cs="Times New Roman"/>
          <w:b w:val="0"/>
          <w:bCs/>
          <w:spacing w:val="0"/>
          <w:sz w:val="32"/>
          <w:szCs w:val="32"/>
        </w:rPr>
        <w:t>（四）绩效指标完成情况分析。</w:t>
      </w:r>
      <w:r>
        <w:rPr>
          <w:rFonts w:hint="default" w:ascii="Times New Roman" w:hAnsi="Times New Roman" w:eastAsia="楷体_GB2312" w:cs="Times New Roman"/>
          <w:b w:val="0"/>
          <w:bCs/>
          <w:spacing w:val="0"/>
          <w:sz w:val="32"/>
          <w:szCs w:val="32"/>
          <w:lang w:eastAsia="zh-CN"/>
        </w:rPr>
        <w:t>（对照各三级绩效指标值，逐项分析全年实际完成情况）</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outlineLvl w:val="0"/>
        <w:rPr>
          <w:rFonts w:hint="default" w:ascii="Times New Roman" w:hAnsi="Times New Roman" w:eastAsia="仿宋_GB2312" w:cs="Times New Roman"/>
          <w:b w:val="0"/>
          <w:bCs/>
          <w:spacing w:val="0"/>
          <w:sz w:val="32"/>
          <w:szCs w:val="32"/>
          <w:lang w:eastAsia="zh-CN"/>
        </w:rPr>
      </w:pPr>
      <w:r>
        <w:rPr>
          <w:rFonts w:hint="default" w:ascii="Times New Roman" w:hAnsi="Times New Roman" w:eastAsia="仿宋_GB2312" w:cs="Times New Roman"/>
          <w:b w:val="0"/>
          <w:bCs/>
          <w:spacing w:val="0"/>
          <w:sz w:val="32"/>
          <w:szCs w:val="32"/>
          <w:lang w:eastAsia="zh-CN"/>
        </w:rPr>
        <w:t>1.建设数量完成情况：合同约定建设数量、调整情况、已完工数量、已竣工验收数量等（边疆4G、边疆5G、行政村4G、行政村5G请按分类分别说明）</w:t>
      </w:r>
    </w:p>
    <w:tbl>
      <w:tblPr>
        <w:tblStyle w:val="11"/>
        <w:tblW w:w="500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271"/>
        <w:gridCol w:w="1278"/>
        <w:gridCol w:w="1259"/>
        <w:gridCol w:w="1259"/>
        <w:gridCol w:w="1270"/>
        <w:gridCol w:w="1270"/>
        <w:gridCol w:w="12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92" w:hRule="atLeast"/>
        </w:trPr>
        <w:tc>
          <w:tcPr>
            <w:tcW w:w="716" w:type="pct"/>
            <w:vAlign w:val="center"/>
          </w:tcPr>
          <w:p>
            <w:pPr>
              <w:keepNext w:val="0"/>
              <w:keepLines w:val="0"/>
              <w:pageBreakBefore w:val="0"/>
              <w:widowControl w:val="0"/>
              <w:kinsoku/>
              <w:wordWrap/>
              <w:overflowPunct/>
              <w:topLinePunct w:val="0"/>
              <w:autoSpaceDE w:val="0"/>
              <w:autoSpaceDN/>
              <w:bidi w:val="0"/>
              <w:adjustRightInd w:val="0"/>
              <w:snapToGrid w:val="0"/>
              <w:spacing w:line="400" w:lineRule="exact"/>
              <w:jc w:val="center"/>
              <w:textAlignment w:val="auto"/>
              <w:outlineLvl w:val="0"/>
              <w:rPr>
                <w:rFonts w:hint="default" w:ascii="Times New Roman" w:hAnsi="Times New Roman" w:eastAsia="仿宋_GB2312" w:cs="Times New Roman"/>
                <w:b w:val="0"/>
                <w:bCs/>
                <w:spacing w:val="0"/>
                <w:sz w:val="28"/>
                <w:szCs w:val="28"/>
                <w:lang w:eastAsia="zh-CN"/>
              </w:rPr>
            </w:pPr>
            <w:r>
              <w:rPr>
                <w:rFonts w:hint="default" w:ascii="Times New Roman" w:hAnsi="Times New Roman" w:eastAsia="仿宋_GB2312" w:cs="Times New Roman"/>
                <w:b w:val="0"/>
                <w:bCs/>
                <w:spacing w:val="0"/>
                <w:sz w:val="28"/>
                <w:szCs w:val="28"/>
                <w:lang w:eastAsia="zh-CN"/>
              </w:rPr>
              <w:t>基站种类</w:t>
            </w:r>
          </w:p>
        </w:tc>
        <w:tc>
          <w:tcPr>
            <w:tcW w:w="720" w:type="pct"/>
            <w:vAlign w:val="center"/>
          </w:tcPr>
          <w:p>
            <w:pPr>
              <w:keepNext w:val="0"/>
              <w:keepLines w:val="0"/>
              <w:pageBreakBefore w:val="0"/>
              <w:widowControl w:val="0"/>
              <w:kinsoku/>
              <w:wordWrap/>
              <w:overflowPunct/>
              <w:topLinePunct w:val="0"/>
              <w:autoSpaceDE w:val="0"/>
              <w:autoSpaceDN/>
              <w:bidi w:val="0"/>
              <w:adjustRightInd w:val="0"/>
              <w:snapToGrid w:val="0"/>
              <w:spacing w:line="400" w:lineRule="exact"/>
              <w:jc w:val="center"/>
              <w:textAlignment w:val="auto"/>
              <w:outlineLvl w:val="0"/>
              <w:rPr>
                <w:rFonts w:hint="default" w:ascii="Times New Roman" w:hAnsi="Times New Roman" w:eastAsia="仿宋_GB2312" w:cs="Times New Roman"/>
                <w:b w:val="0"/>
                <w:bCs/>
                <w:spacing w:val="0"/>
                <w:sz w:val="28"/>
                <w:szCs w:val="28"/>
                <w:lang w:eastAsia="zh-CN"/>
              </w:rPr>
            </w:pPr>
            <w:r>
              <w:rPr>
                <w:rFonts w:hint="default" w:ascii="Times New Roman" w:hAnsi="Times New Roman" w:eastAsia="仿宋_GB2312" w:cs="Times New Roman"/>
                <w:b w:val="0"/>
                <w:bCs/>
                <w:spacing w:val="0"/>
                <w:sz w:val="28"/>
                <w:szCs w:val="28"/>
                <w:lang w:eastAsia="zh-CN"/>
              </w:rPr>
              <w:t>批复数量</w:t>
            </w:r>
          </w:p>
        </w:tc>
        <w:tc>
          <w:tcPr>
            <w:tcW w:w="709" w:type="pct"/>
            <w:vAlign w:val="center"/>
          </w:tcPr>
          <w:p>
            <w:pPr>
              <w:keepNext w:val="0"/>
              <w:keepLines w:val="0"/>
              <w:pageBreakBefore w:val="0"/>
              <w:widowControl w:val="0"/>
              <w:kinsoku/>
              <w:wordWrap/>
              <w:overflowPunct/>
              <w:topLinePunct w:val="0"/>
              <w:autoSpaceDE w:val="0"/>
              <w:autoSpaceDN/>
              <w:bidi w:val="0"/>
              <w:adjustRightInd w:val="0"/>
              <w:snapToGrid w:val="0"/>
              <w:spacing w:line="400" w:lineRule="exact"/>
              <w:jc w:val="center"/>
              <w:textAlignment w:val="auto"/>
              <w:outlineLvl w:val="0"/>
              <w:rPr>
                <w:rFonts w:hint="default" w:ascii="Times New Roman" w:hAnsi="Times New Roman" w:eastAsia="仿宋_GB2312" w:cs="Times New Roman"/>
                <w:b w:val="0"/>
                <w:bCs/>
                <w:spacing w:val="0"/>
                <w:sz w:val="28"/>
                <w:szCs w:val="28"/>
                <w:lang w:eastAsia="zh-CN"/>
              </w:rPr>
            </w:pPr>
            <w:r>
              <w:rPr>
                <w:rFonts w:hint="default" w:ascii="Times New Roman" w:hAnsi="Times New Roman" w:eastAsia="仿宋_GB2312" w:cs="Times New Roman"/>
                <w:b w:val="0"/>
                <w:bCs/>
                <w:spacing w:val="0"/>
                <w:sz w:val="28"/>
                <w:szCs w:val="28"/>
                <w:lang w:eastAsia="zh-CN"/>
              </w:rPr>
              <w:t>合同约定数量</w:t>
            </w:r>
          </w:p>
        </w:tc>
        <w:tc>
          <w:tcPr>
            <w:tcW w:w="709" w:type="pct"/>
            <w:vAlign w:val="center"/>
          </w:tcPr>
          <w:p>
            <w:pPr>
              <w:keepNext w:val="0"/>
              <w:keepLines w:val="0"/>
              <w:pageBreakBefore w:val="0"/>
              <w:widowControl w:val="0"/>
              <w:kinsoku/>
              <w:wordWrap/>
              <w:overflowPunct/>
              <w:topLinePunct w:val="0"/>
              <w:autoSpaceDE w:val="0"/>
              <w:autoSpaceDN/>
              <w:bidi w:val="0"/>
              <w:adjustRightInd w:val="0"/>
              <w:snapToGrid w:val="0"/>
              <w:spacing w:line="400" w:lineRule="exact"/>
              <w:jc w:val="center"/>
              <w:textAlignment w:val="auto"/>
              <w:outlineLvl w:val="0"/>
              <w:rPr>
                <w:rFonts w:hint="default" w:ascii="Times New Roman" w:hAnsi="Times New Roman" w:eastAsia="仿宋_GB2312" w:cs="Times New Roman"/>
                <w:b w:val="0"/>
                <w:bCs/>
                <w:spacing w:val="0"/>
                <w:sz w:val="28"/>
                <w:szCs w:val="28"/>
                <w:lang w:eastAsia="zh-CN"/>
              </w:rPr>
            </w:pPr>
            <w:r>
              <w:rPr>
                <w:rFonts w:hint="default" w:ascii="Times New Roman" w:hAnsi="Times New Roman" w:eastAsia="仿宋_GB2312" w:cs="Times New Roman"/>
                <w:b w:val="0"/>
                <w:bCs/>
                <w:spacing w:val="0"/>
                <w:sz w:val="28"/>
                <w:szCs w:val="28"/>
                <w:lang w:eastAsia="zh-CN"/>
              </w:rPr>
              <w:t>已完工数量</w:t>
            </w:r>
          </w:p>
        </w:tc>
        <w:tc>
          <w:tcPr>
            <w:tcW w:w="715" w:type="pct"/>
            <w:vAlign w:val="center"/>
          </w:tcPr>
          <w:p>
            <w:pPr>
              <w:keepNext w:val="0"/>
              <w:keepLines w:val="0"/>
              <w:pageBreakBefore w:val="0"/>
              <w:widowControl w:val="0"/>
              <w:kinsoku/>
              <w:wordWrap/>
              <w:overflowPunct/>
              <w:topLinePunct w:val="0"/>
              <w:autoSpaceDE w:val="0"/>
              <w:autoSpaceDN/>
              <w:bidi w:val="0"/>
              <w:adjustRightInd w:val="0"/>
              <w:snapToGrid w:val="0"/>
              <w:spacing w:line="400" w:lineRule="exact"/>
              <w:jc w:val="center"/>
              <w:textAlignment w:val="auto"/>
              <w:outlineLvl w:val="0"/>
              <w:rPr>
                <w:rFonts w:hint="default" w:ascii="Times New Roman" w:hAnsi="Times New Roman" w:eastAsia="仿宋_GB2312" w:cs="Times New Roman"/>
                <w:b w:val="0"/>
                <w:bCs/>
                <w:spacing w:val="0"/>
                <w:sz w:val="28"/>
                <w:szCs w:val="28"/>
                <w:lang w:eastAsia="zh-CN"/>
              </w:rPr>
            </w:pPr>
            <w:r>
              <w:rPr>
                <w:rFonts w:hint="default" w:ascii="Times New Roman" w:hAnsi="Times New Roman" w:eastAsia="仿宋_GB2312" w:cs="Times New Roman"/>
                <w:b w:val="0"/>
                <w:bCs/>
                <w:spacing w:val="0"/>
                <w:sz w:val="28"/>
                <w:szCs w:val="28"/>
                <w:lang w:eastAsia="zh-CN"/>
              </w:rPr>
              <w:t>已竣工验收数量</w:t>
            </w:r>
          </w:p>
        </w:tc>
        <w:tc>
          <w:tcPr>
            <w:tcW w:w="715" w:type="pct"/>
            <w:vAlign w:val="center"/>
          </w:tcPr>
          <w:p>
            <w:pPr>
              <w:keepNext w:val="0"/>
              <w:keepLines w:val="0"/>
              <w:pageBreakBefore w:val="0"/>
              <w:widowControl w:val="0"/>
              <w:kinsoku/>
              <w:wordWrap/>
              <w:overflowPunct/>
              <w:topLinePunct w:val="0"/>
              <w:autoSpaceDE w:val="0"/>
              <w:autoSpaceDN/>
              <w:bidi w:val="0"/>
              <w:adjustRightInd w:val="0"/>
              <w:snapToGrid w:val="0"/>
              <w:spacing w:line="400" w:lineRule="exact"/>
              <w:jc w:val="center"/>
              <w:textAlignment w:val="auto"/>
              <w:outlineLvl w:val="0"/>
              <w:rPr>
                <w:rFonts w:hint="default" w:ascii="Times New Roman" w:hAnsi="Times New Roman" w:eastAsia="仿宋_GB2312" w:cs="Times New Roman"/>
                <w:b w:val="0"/>
                <w:bCs/>
                <w:spacing w:val="0"/>
                <w:sz w:val="28"/>
                <w:szCs w:val="28"/>
                <w:lang w:eastAsia="zh-CN"/>
              </w:rPr>
            </w:pPr>
            <w:r>
              <w:rPr>
                <w:rFonts w:hint="default" w:ascii="Times New Roman" w:hAnsi="Times New Roman" w:eastAsia="仿宋_GB2312" w:cs="Times New Roman"/>
                <w:b w:val="0"/>
                <w:bCs/>
                <w:spacing w:val="0"/>
                <w:sz w:val="28"/>
                <w:szCs w:val="28"/>
                <w:lang w:eastAsia="zh-CN"/>
              </w:rPr>
              <w:t>调整数量</w:t>
            </w:r>
          </w:p>
        </w:tc>
        <w:tc>
          <w:tcPr>
            <w:tcW w:w="711" w:type="pct"/>
            <w:vAlign w:val="center"/>
          </w:tcPr>
          <w:p>
            <w:pPr>
              <w:keepNext w:val="0"/>
              <w:keepLines w:val="0"/>
              <w:pageBreakBefore w:val="0"/>
              <w:widowControl w:val="0"/>
              <w:kinsoku/>
              <w:wordWrap/>
              <w:overflowPunct/>
              <w:topLinePunct w:val="0"/>
              <w:autoSpaceDE w:val="0"/>
              <w:autoSpaceDN/>
              <w:bidi w:val="0"/>
              <w:adjustRightInd w:val="0"/>
              <w:snapToGrid w:val="0"/>
              <w:spacing w:line="400" w:lineRule="exact"/>
              <w:jc w:val="center"/>
              <w:textAlignment w:val="auto"/>
              <w:outlineLvl w:val="0"/>
              <w:rPr>
                <w:rFonts w:hint="default" w:ascii="Times New Roman" w:hAnsi="Times New Roman" w:eastAsia="仿宋_GB2312" w:cs="Times New Roman"/>
                <w:b w:val="0"/>
                <w:bCs/>
                <w:spacing w:val="0"/>
                <w:sz w:val="28"/>
                <w:szCs w:val="28"/>
                <w:lang w:eastAsia="zh-CN"/>
              </w:rPr>
            </w:pPr>
            <w:r>
              <w:rPr>
                <w:rFonts w:hint="default" w:ascii="Times New Roman" w:hAnsi="Times New Roman" w:eastAsia="仿宋_GB2312" w:cs="Times New Roman"/>
                <w:b w:val="0"/>
                <w:bCs/>
                <w:spacing w:val="0"/>
                <w:sz w:val="28"/>
                <w:szCs w:val="28"/>
                <w:lang w:eastAsia="zh-CN"/>
              </w:rPr>
              <w:t>调整原因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8" w:hRule="atLeast"/>
        </w:trPr>
        <w:tc>
          <w:tcPr>
            <w:tcW w:w="716" w:type="pct"/>
            <w:vAlign w:val="center"/>
          </w:tcPr>
          <w:p>
            <w:pPr>
              <w:keepNext w:val="0"/>
              <w:keepLines w:val="0"/>
              <w:pageBreakBefore w:val="0"/>
              <w:widowControl w:val="0"/>
              <w:kinsoku/>
              <w:wordWrap/>
              <w:overflowPunct/>
              <w:topLinePunct w:val="0"/>
              <w:autoSpaceDE w:val="0"/>
              <w:autoSpaceDN/>
              <w:bidi w:val="0"/>
              <w:adjustRightInd w:val="0"/>
              <w:snapToGrid w:val="0"/>
              <w:spacing w:line="400" w:lineRule="exact"/>
              <w:jc w:val="center"/>
              <w:textAlignment w:val="auto"/>
              <w:outlineLvl w:val="0"/>
              <w:rPr>
                <w:rFonts w:hint="default" w:ascii="Times New Roman" w:hAnsi="Times New Roman" w:eastAsia="仿宋_GB2312" w:cs="Times New Roman"/>
                <w:b w:val="0"/>
                <w:bCs/>
                <w:spacing w:val="0"/>
                <w:sz w:val="28"/>
                <w:szCs w:val="28"/>
                <w:lang w:eastAsia="zh-CN"/>
              </w:rPr>
            </w:pPr>
            <w:r>
              <w:rPr>
                <w:rFonts w:hint="default" w:ascii="Times New Roman" w:hAnsi="Times New Roman" w:eastAsia="仿宋_GB2312" w:cs="Times New Roman"/>
                <w:b w:val="0"/>
                <w:bCs/>
                <w:spacing w:val="0"/>
                <w:sz w:val="28"/>
                <w:szCs w:val="28"/>
                <w:lang w:eastAsia="zh-CN"/>
              </w:rPr>
              <w:t>边疆4G</w:t>
            </w:r>
          </w:p>
        </w:tc>
        <w:tc>
          <w:tcPr>
            <w:tcW w:w="720" w:type="pct"/>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pacing w:val="0"/>
                <w:kern w:val="2"/>
                <w:sz w:val="28"/>
                <w:szCs w:val="28"/>
                <w:u w:val="none"/>
                <w:lang w:val="en-US" w:eastAsia="zh-CN" w:bidi="ar-SA"/>
              </w:rPr>
            </w:pPr>
            <w:r>
              <w:rPr>
                <w:rFonts w:hint="default" w:ascii="Times New Roman" w:hAnsi="Times New Roman" w:eastAsia="宋体" w:cs="Times New Roman"/>
                <w:i w:val="0"/>
                <w:iCs w:val="0"/>
                <w:color w:val="000000"/>
                <w:spacing w:val="0"/>
                <w:kern w:val="0"/>
                <w:sz w:val="28"/>
                <w:szCs w:val="28"/>
                <w:u w:val="none"/>
                <w:lang w:val="en-US" w:eastAsia="zh-CN" w:bidi="ar"/>
              </w:rPr>
              <w:t>130</w:t>
            </w:r>
          </w:p>
        </w:tc>
        <w:tc>
          <w:tcPr>
            <w:tcW w:w="709" w:type="pct"/>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pacing w:val="0"/>
                <w:kern w:val="2"/>
                <w:sz w:val="28"/>
                <w:szCs w:val="28"/>
                <w:u w:val="none"/>
                <w:lang w:val="en-US" w:eastAsia="zh-CN" w:bidi="ar-SA"/>
              </w:rPr>
            </w:pPr>
            <w:r>
              <w:rPr>
                <w:rFonts w:hint="default" w:ascii="Times New Roman" w:hAnsi="Times New Roman" w:eastAsia="宋体" w:cs="Times New Roman"/>
                <w:i w:val="0"/>
                <w:iCs w:val="0"/>
                <w:color w:val="000000"/>
                <w:spacing w:val="0"/>
                <w:kern w:val="0"/>
                <w:sz w:val="28"/>
                <w:szCs w:val="28"/>
                <w:u w:val="none"/>
                <w:lang w:val="en-US" w:eastAsia="zh-CN" w:bidi="ar"/>
              </w:rPr>
              <w:t>130</w:t>
            </w:r>
          </w:p>
        </w:tc>
        <w:tc>
          <w:tcPr>
            <w:tcW w:w="709" w:type="pct"/>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pacing w:val="0"/>
                <w:kern w:val="2"/>
                <w:sz w:val="28"/>
                <w:szCs w:val="28"/>
                <w:u w:val="none"/>
                <w:lang w:val="en-US" w:eastAsia="zh-CN" w:bidi="ar-SA"/>
              </w:rPr>
            </w:pPr>
            <w:r>
              <w:rPr>
                <w:rFonts w:hint="default" w:ascii="Times New Roman" w:hAnsi="Times New Roman" w:eastAsia="宋体" w:cs="Times New Roman"/>
                <w:i w:val="0"/>
                <w:iCs w:val="0"/>
                <w:color w:val="000000"/>
                <w:spacing w:val="0"/>
                <w:kern w:val="0"/>
                <w:sz w:val="28"/>
                <w:szCs w:val="28"/>
                <w:u w:val="none"/>
                <w:lang w:val="en-US" w:eastAsia="zh-CN" w:bidi="ar"/>
              </w:rPr>
              <w:t>39</w:t>
            </w:r>
          </w:p>
        </w:tc>
        <w:tc>
          <w:tcPr>
            <w:tcW w:w="715" w:type="pct"/>
            <w:vAlign w:val="center"/>
          </w:tcPr>
          <w:p>
            <w:pPr>
              <w:keepNext w:val="0"/>
              <w:keepLines w:val="0"/>
              <w:pageBreakBefore w:val="0"/>
              <w:widowControl w:val="0"/>
              <w:kinsoku/>
              <w:wordWrap/>
              <w:overflowPunct/>
              <w:topLinePunct w:val="0"/>
              <w:autoSpaceDE w:val="0"/>
              <w:autoSpaceDN/>
              <w:bidi w:val="0"/>
              <w:adjustRightInd w:val="0"/>
              <w:snapToGrid w:val="0"/>
              <w:spacing w:line="400" w:lineRule="exact"/>
              <w:jc w:val="center"/>
              <w:textAlignment w:val="auto"/>
              <w:outlineLvl w:val="0"/>
              <w:rPr>
                <w:rFonts w:hint="default" w:ascii="Times New Roman" w:hAnsi="Times New Roman" w:eastAsia="仿宋_GB2312" w:cs="Times New Roman"/>
                <w:b w:val="0"/>
                <w:bCs/>
                <w:spacing w:val="0"/>
                <w:sz w:val="28"/>
                <w:szCs w:val="28"/>
                <w:lang w:val="en-US" w:eastAsia="zh-CN"/>
              </w:rPr>
            </w:pPr>
            <w:r>
              <w:rPr>
                <w:rFonts w:hint="default" w:ascii="Times New Roman" w:hAnsi="Times New Roman" w:eastAsia="仿宋_GB2312" w:cs="Times New Roman"/>
                <w:b w:val="0"/>
                <w:bCs/>
                <w:spacing w:val="0"/>
                <w:sz w:val="28"/>
                <w:szCs w:val="28"/>
                <w:lang w:val="en-US" w:eastAsia="zh-CN"/>
              </w:rPr>
              <w:t>0</w:t>
            </w:r>
          </w:p>
        </w:tc>
        <w:tc>
          <w:tcPr>
            <w:tcW w:w="715" w:type="pct"/>
            <w:shd w:val="clear" w:color="auto" w:fill="auto"/>
            <w:vAlign w:val="center"/>
          </w:tcPr>
          <w:p>
            <w:pPr>
              <w:keepNext w:val="0"/>
              <w:keepLines w:val="0"/>
              <w:pageBreakBefore w:val="0"/>
              <w:widowControl w:val="0"/>
              <w:kinsoku/>
              <w:wordWrap/>
              <w:overflowPunct/>
              <w:topLinePunct w:val="0"/>
              <w:autoSpaceDE w:val="0"/>
              <w:autoSpaceDN/>
              <w:bidi w:val="0"/>
              <w:adjustRightInd w:val="0"/>
              <w:snapToGrid w:val="0"/>
              <w:spacing w:line="400" w:lineRule="exact"/>
              <w:jc w:val="center"/>
              <w:textAlignment w:val="auto"/>
              <w:outlineLvl w:val="0"/>
              <w:rPr>
                <w:rFonts w:hint="default" w:ascii="Times New Roman" w:hAnsi="Times New Roman" w:eastAsia="仿宋_GB2312" w:cs="Times New Roman"/>
                <w:b w:val="0"/>
                <w:bCs/>
                <w:spacing w:val="0"/>
                <w:kern w:val="2"/>
                <w:sz w:val="28"/>
                <w:szCs w:val="28"/>
                <w:lang w:val="en-US" w:eastAsia="zh-CN" w:bidi="ar-SA"/>
              </w:rPr>
            </w:pPr>
            <w:r>
              <w:rPr>
                <w:rFonts w:hint="default" w:ascii="Times New Roman" w:hAnsi="Times New Roman" w:eastAsia="仿宋_GB2312" w:cs="Times New Roman"/>
                <w:b w:val="0"/>
                <w:bCs/>
                <w:spacing w:val="0"/>
                <w:sz w:val="28"/>
                <w:szCs w:val="28"/>
                <w:lang w:val="en-US" w:eastAsia="zh-CN"/>
              </w:rPr>
              <w:t>0</w:t>
            </w:r>
          </w:p>
        </w:tc>
        <w:tc>
          <w:tcPr>
            <w:tcW w:w="711" w:type="pct"/>
            <w:vAlign w:val="center"/>
          </w:tcPr>
          <w:p>
            <w:pPr>
              <w:keepNext w:val="0"/>
              <w:keepLines w:val="0"/>
              <w:pageBreakBefore w:val="0"/>
              <w:widowControl w:val="0"/>
              <w:kinsoku/>
              <w:wordWrap/>
              <w:overflowPunct/>
              <w:topLinePunct w:val="0"/>
              <w:autoSpaceDE w:val="0"/>
              <w:autoSpaceDN/>
              <w:bidi w:val="0"/>
              <w:adjustRightInd w:val="0"/>
              <w:snapToGrid w:val="0"/>
              <w:spacing w:line="400" w:lineRule="exact"/>
              <w:jc w:val="center"/>
              <w:textAlignment w:val="auto"/>
              <w:outlineLvl w:val="0"/>
              <w:rPr>
                <w:rFonts w:hint="default" w:ascii="Times New Roman" w:hAnsi="Times New Roman" w:eastAsia="仿宋_GB2312" w:cs="Times New Roman"/>
                <w:b w:val="0"/>
                <w:bCs/>
                <w:spacing w:val="0"/>
                <w:sz w:val="28"/>
                <w:szCs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8" w:hRule="atLeast"/>
        </w:trPr>
        <w:tc>
          <w:tcPr>
            <w:tcW w:w="716" w:type="pct"/>
            <w:vAlign w:val="center"/>
          </w:tcPr>
          <w:p>
            <w:pPr>
              <w:keepNext w:val="0"/>
              <w:keepLines w:val="0"/>
              <w:pageBreakBefore w:val="0"/>
              <w:widowControl w:val="0"/>
              <w:kinsoku/>
              <w:wordWrap/>
              <w:overflowPunct/>
              <w:topLinePunct w:val="0"/>
              <w:autoSpaceDE w:val="0"/>
              <w:autoSpaceDN/>
              <w:bidi w:val="0"/>
              <w:adjustRightInd w:val="0"/>
              <w:snapToGrid w:val="0"/>
              <w:spacing w:line="400" w:lineRule="exact"/>
              <w:jc w:val="center"/>
              <w:textAlignment w:val="auto"/>
              <w:outlineLvl w:val="0"/>
              <w:rPr>
                <w:rFonts w:hint="default" w:ascii="Times New Roman" w:hAnsi="Times New Roman" w:eastAsia="仿宋_GB2312" w:cs="Times New Roman"/>
                <w:b w:val="0"/>
                <w:bCs/>
                <w:spacing w:val="0"/>
                <w:sz w:val="28"/>
                <w:szCs w:val="28"/>
                <w:lang w:eastAsia="zh-CN"/>
              </w:rPr>
            </w:pPr>
            <w:r>
              <w:rPr>
                <w:rFonts w:hint="default" w:ascii="Times New Roman" w:hAnsi="Times New Roman" w:eastAsia="仿宋_GB2312" w:cs="Times New Roman"/>
                <w:b w:val="0"/>
                <w:bCs/>
                <w:spacing w:val="0"/>
                <w:sz w:val="28"/>
                <w:szCs w:val="28"/>
                <w:lang w:eastAsia="zh-CN"/>
              </w:rPr>
              <w:t>边疆5G</w:t>
            </w:r>
          </w:p>
        </w:tc>
        <w:tc>
          <w:tcPr>
            <w:tcW w:w="720" w:type="pct"/>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pacing w:val="0"/>
                <w:kern w:val="2"/>
                <w:sz w:val="28"/>
                <w:szCs w:val="28"/>
                <w:u w:val="none"/>
                <w:lang w:val="en-US" w:eastAsia="zh-CN" w:bidi="ar-SA"/>
              </w:rPr>
            </w:pPr>
            <w:r>
              <w:rPr>
                <w:rFonts w:hint="default" w:ascii="Times New Roman" w:hAnsi="Times New Roman" w:eastAsia="宋体" w:cs="Times New Roman"/>
                <w:i w:val="0"/>
                <w:iCs w:val="0"/>
                <w:color w:val="000000"/>
                <w:spacing w:val="0"/>
                <w:kern w:val="0"/>
                <w:sz w:val="28"/>
                <w:szCs w:val="28"/>
                <w:u w:val="none"/>
                <w:lang w:val="en-US" w:eastAsia="zh-CN" w:bidi="ar"/>
              </w:rPr>
              <w:t>455</w:t>
            </w:r>
          </w:p>
        </w:tc>
        <w:tc>
          <w:tcPr>
            <w:tcW w:w="709" w:type="pct"/>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pacing w:val="0"/>
                <w:kern w:val="2"/>
                <w:sz w:val="28"/>
                <w:szCs w:val="28"/>
                <w:u w:val="none"/>
                <w:lang w:val="en-US" w:eastAsia="zh-CN" w:bidi="ar-SA"/>
              </w:rPr>
            </w:pPr>
            <w:r>
              <w:rPr>
                <w:rFonts w:hint="default" w:ascii="Times New Roman" w:hAnsi="Times New Roman" w:eastAsia="宋体" w:cs="Times New Roman"/>
                <w:i w:val="0"/>
                <w:iCs w:val="0"/>
                <w:color w:val="000000"/>
                <w:spacing w:val="0"/>
                <w:kern w:val="0"/>
                <w:sz w:val="28"/>
                <w:szCs w:val="28"/>
                <w:u w:val="none"/>
                <w:lang w:val="en-US" w:eastAsia="zh-CN" w:bidi="ar"/>
              </w:rPr>
              <w:t>455</w:t>
            </w:r>
          </w:p>
        </w:tc>
        <w:tc>
          <w:tcPr>
            <w:tcW w:w="709" w:type="pct"/>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pacing w:val="0"/>
                <w:kern w:val="2"/>
                <w:sz w:val="28"/>
                <w:szCs w:val="28"/>
                <w:u w:val="none"/>
                <w:lang w:val="en-US" w:eastAsia="zh-CN" w:bidi="ar-SA"/>
              </w:rPr>
            </w:pPr>
            <w:r>
              <w:rPr>
                <w:rFonts w:hint="default" w:ascii="Times New Roman" w:hAnsi="Times New Roman" w:eastAsia="宋体" w:cs="Times New Roman"/>
                <w:i w:val="0"/>
                <w:iCs w:val="0"/>
                <w:color w:val="000000"/>
                <w:spacing w:val="0"/>
                <w:kern w:val="0"/>
                <w:sz w:val="28"/>
                <w:szCs w:val="28"/>
                <w:u w:val="none"/>
                <w:lang w:val="en-US" w:eastAsia="zh-CN" w:bidi="ar"/>
              </w:rPr>
              <w:t>21</w:t>
            </w:r>
          </w:p>
        </w:tc>
        <w:tc>
          <w:tcPr>
            <w:tcW w:w="715" w:type="pct"/>
            <w:vAlign w:val="center"/>
          </w:tcPr>
          <w:p>
            <w:pPr>
              <w:keepNext w:val="0"/>
              <w:keepLines w:val="0"/>
              <w:pageBreakBefore w:val="0"/>
              <w:widowControl w:val="0"/>
              <w:kinsoku/>
              <w:wordWrap/>
              <w:overflowPunct/>
              <w:topLinePunct w:val="0"/>
              <w:autoSpaceDE w:val="0"/>
              <w:autoSpaceDN/>
              <w:bidi w:val="0"/>
              <w:adjustRightInd w:val="0"/>
              <w:snapToGrid w:val="0"/>
              <w:spacing w:line="400" w:lineRule="exact"/>
              <w:jc w:val="center"/>
              <w:textAlignment w:val="auto"/>
              <w:outlineLvl w:val="0"/>
              <w:rPr>
                <w:rFonts w:hint="default" w:ascii="Times New Roman" w:hAnsi="Times New Roman" w:eastAsia="仿宋_GB2312" w:cs="Times New Roman"/>
                <w:b w:val="0"/>
                <w:bCs/>
                <w:spacing w:val="0"/>
                <w:sz w:val="28"/>
                <w:szCs w:val="28"/>
                <w:lang w:val="en-US" w:eastAsia="zh-CN"/>
              </w:rPr>
            </w:pPr>
            <w:r>
              <w:rPr>
                <w:rFonts w:hint="default" w:ascii="Times New Roman" w:hAnsi="Times New Roman" w:eastAsia="仿宋_GB2312" w:cs="Times New Roman"/>
                <w:b w:val="0"/>
                <w:bCs/>
                <w:spacing w:val="0"/>
                <w:sz w:val="28"/>
                <w:szCs w:val="28"/>
                <w:lang w:val="en-US" w:eastAsia="zh-CN"/>
              </w:rPr>
              <w:t>0</w:t>
            </w:r>
          </w:p>
        </w:tc>
        <w:tc>
          <w:tcPr>
            <w:tcW w:w="715" w:type="pct"/>
            <w:shd w:val="clear" w:color="auto" w:fill="auto"/>
            <w:vAlign w:val="center"/>
          </w:tcPr>
          <w:p>
            <w:pPr>
              <w:keepNext w:val="0"/>
              <w:keepLines w:val="0"/>
              <w:pageBreakBefore w:val="0"/>
              <w:widowControl w:val="0"/>
              <w:kinsoku/>
              <w:wordWrap/>
              <w:overflowPunct/>
              <w:topLinePunct w:val="0"/>
              <w:autoSpaceDE w:val="0"/>
              <w:autoSpaceDN/>
              <w:bidi w:val="0"/>
              <w:adjustRightInd w:val="0"/>
              <w:snapToGrid w:val="0"/>
              <w:spacing w:line="400" w:lineRule="exact"/>
              <w:jc w:val="center"/>
              <w:textAlignment w:val="auto"/>
              <w:outlineLvl w:val="0"/>
              <w:rPr>
                <w:rFonts w:hint="default" w:ascii="Times New Roman" w:hAnsi="Times New Roman" w:eastAsia="仿宋_GB2312" w:cs="Times New Roman"/>
                <w:b w:val="0"/>
                <w:bCs/>
                <w:spacing w:val="0"/>
                <w:kern w:val="2"/>
                <w:sz w:val="28"/>
                <w:szCs w:val="28"/>
                <w:lang w:val="en-US" w:eastAsia="zh-CN" w:bidi="ar-SA"/>
              </w:rPr>
            </w:pPr>
            <w:r>
              <w:rPr>
                <w:rFonts w:hint="default" w:ascii="Times New Roman" w:hAnsi="Times New Roman" w:eastAsia="仿宋_GB2312" w:cs="Times New Roman"/>
                <w:b w:val="0"/>
                <w:bCs/>
                <w:spacing w:val="0"/>
                <w:sz w:val="28"/>
                <w:szCs w:val="28"/>
                <w:lang w:val="en-US" w:eastAsia="zh-CN"/>
              </w:rPr>
              <w:t>0</w:t>
            </w:r>
          </w:p>
        </w:tc>
        <w:tc>
          <w:tcPr>
            <w:tcW w:w="711" w:type="pct"/>
            <w:vAlign w:val="center"/>
          </w:tcPr>
          <w:p>
            <w:pPr>
              <w:keepNext w:val="0"/>
              <w:keepLines w:val="0"/>
              <w:pageBreakBefore w:val="0"/>
              <w:widowControl w:val="0"/>
              <w:kinsoku/>
              <w:wordWrap/>
              <w:overflowPunct/>
              <w:topLinePunct w:val="0"/>
              <w:autoSpaceDE w:val="0"/>
              <w:autoSpaceDN/>
              <w:bidi w:val="0"/>
              <w:adjustRightInd w:val="0"/>
              <w:snapToGrid w:val="0"/>
              <w:spacing w:line="400" w:lineRule="exact"/>
              <w:jc w:val="center"/>
              <w:textAlignment w:val="auto"/>
              <w:outlineLvl w:val="0"/>
              <w:rPr>
                <w:rFonts w:hint="default" w:ascii="Times New Roman" w:hAnsi="Times New Roman" w:eastAsia="仿宋_GB2312" w:cs="Times New Roman"/>
                <w:b w:val="0"/>
                <w:bCs/>
                <w:spacing w:val="0"/>
                <w:sz w:val="28"/>
                <w:szCs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8" w:hRule="atLeast"/>
        </w:trPr>
        <w:tc>
          <w:tcPr>
            <w:tcW w:w="716" w:type="pct"/>
            <w:vAlign w:val="center"/>
          </w:tcPr>
          <w:p>
            <w:pPr>
              <w:keepNext w:val="0"/>
              <w:keepLines w:val="0"/>
              <w:pageBreakBefore w:val="0"/>
              <w:widowControl w:val="0"/>
              <w:kinsoku/>
              <w:wordWrap/>
              <w:overflowPunct/>
              <w:topLinePunct w:val="0"/>
              <w:autoSpaceDE w:val="0"/>
              <w:autoSpaceDN/>
              <w:bidi w:val="0"/>
              <w:adjustRightInd w:val="0"/>
              <w:snapToGrid w:val="0"/>
              <w:spacing w:line="400" w:lineRule="exact"/>
              <w:jc w:val="center"/>
              <w:textAlignment w:val="auto"/>
              <w:outlineLvl w:val="0"/>
              <w:rPr>
                <w:rFonts w:hint="default" w:ascii="Times New Roman" w:hAnsi="Times New Roman" w:eastAsia="仿宋_GB2312" w:cs="Times New Roman"/>
                <w:b w:val="0"/>
                <w:bCs/>
                <w:spacing w:val="0"/>
                <w:sz w:val="28"/>
                <w:szCs w:val="28"/>
                <w:lang w:eastAsia="zh-CN"/>
              </w:rPr>
            </w:pPr>
            <w:r>
              <w:rPr>
                <w:rFonts w:hint="default" w:ascii="Times New Roman" w:hAnsi="Times New Roman" w:eastAsia="仿宋_GB2312" w:cs="Times New Roman"/>
                <w:b w:val="0"/>
                <w:bCs/>
                <w:spacing w:val="0"/>
                <w:sz w:val="28"/>
                <w:szCs w:val="28"/>
                <w:lang w:eastAsia="zh-CN"/>
              </w:rPr>
              <w:t>行政村4G</w:t>
            </w:r>
          </w:p>
        </w:tc>
        <w:tc>
          <w:tcPr>
            <w:tcW w:w="720" w:type="pct"/>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pacing w:val="0"/>
                <w:kern w:val="2"/>
                <w:sz w:val="28"/>
                <w:szCs w:val="28"/>
                <w:u w:val="none"/>
                <w:lang w:val="en-US" w:eastAsia="zh-CN" w:bidi="ar-SA"/>
              </w:rPr>
            </w:pPr>
            <w:r>
              <w:rPr>
                <w:rFonts w:hint="default" w:ascii="Times New Roman" w:hAnsi="Times New Roman" w:eastAsia="宋体" w:cs="Times New Roman"/>
                <w:i w:val="0"/>
                <w:iCs w:val="0"/>
                <w:color w:val="000000"/>
                <w:spacing w:val="0"/>
                <w:kern w:val="0"/>
                <w:sz w:val="28"/>
                <w:szCs w:val="28"/>
                <w:u w:val="none"/>
                <w:lang w:val="en-US" w:eastAsia="zh-CN" w:bidi="ar"/>
              </w:rPr>
              <w:t>551</w:t>
            </w:r>
          </w:p>
        </w:tc>
        <w:tc>
          <w:tcPr>
            <w:tcW w:w="709" w:type="pct"/>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pacing w:val="0"/>
                <w:kern w:val="2"/>
                <w:sz w:val="28"/>
                <w:szCs w:val="28"/>
                <w:u w:val="none"/>
                <w:lang w:val="en-US" w:eastAsia="zh-CN" w:bidi="ar-SA"/>
              </w:rPr>
            </w:pPr>
            <w:r>
              <w:rPr>
                <w:rFonts w:hint="default" w:ascii="Times New Roman" w:hAnsi="Times New Roman" w:eastAsia="宋体" w:cs="Times New Roman"/>
                <w:i w:val="0"/>
                <w:iCs w:val="0"/>
                <w:color w:val="000000"/>
                <w:spacing w:val="0"/>
                <w:kern w:val="0"/>
                <w:sz w:val="28"/>
                <w:szCs w:val="28"/>
                <w:u w:val="none"/>
                <w:lang w:val="en-US" w:eastAsia="zh-CN" w:bidi="ar"/>
              </w:rPr>
              <w:t>551</w:t>
            </w:r>
          </w:p>
        </w:tc>
        <w:tc>
          <w:tcPr>
            <w:tcW w:w="709" w:type="pct"/>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pacing w:val="0"/>
                <w:kern w:val="2"/>
                <w:sz w:val="28"/>
                <w:szCs w:val="28"/>
                <w:u w:val="none"/>
                <w:lang w:val="en-US" w:eastAsia="zh-CN" w:bidi="ar-SA"/>
              </w:rPr>
            </w:pPr>
            <w:r>
              <w:rPr>
                <w:rFonts w:hint="default" w:ascii="Times New Roman" w:hAnsi="Times New Roman" w:eastAsia="宋体" w:cs="Times New Roman"/>
                <w:i w:val="0"/>
                <w:iCs w:val="0"/>
                <w:color w:val="000000"/>
                <w:spacing w:val="0"/>
                <w:kern w:val="0"/>
                <w:sz w:val="28"/>
                <w:szCs w:val="28"/>
                <w:u w:val="none"/>
                <w:lang w:val="en-US" w:eastAsia="zh-CN" w:bidi="ar"/>
              </w:rPr>
              <w:t>67</w:t>
            </w:r>
          </w:p>
        </w:tc>
        <w:tc>
          <w:tcPr>
            <w:tcW w:w="715" w:type="pct"/>
            <w:vAlign w:val="center"/>
          </w:tcPr>
          <w:p>
            <w:pPr>
              <w:keepNext w:val="0"/>
              <w:keepLines w:val="0"/>
              <w:pageBreakBefore w:val="0"/>
              <w:widowControl w:val="0"/>
              <w:kinsoku/>
              <w:wordWrap/>
              <w:overflowPunct/>
              <w:topLinePunct w:val="0"/>
              <w:autoSpaceDE w:val="0"/>
              <w:autoSpaceDN/>
              <w:bidi w:val="0"/>
              <w:adjustRightInd w:val="0"/>
              <w:snapToGrid w:val="0"/>
              <w:spacing w:line="400" w:lineRule="exact"/>
              <w:jc w:val="center"/>
              <w:textAlignment w:val="auto"/>
              <w:outlineLvl w:val="0"/>
              <w:rPr>
                <w:rFonts w:hint="default" w:ascii="Times New Roman" w:hAnsi="Times New Roman" w:eastAsia="仿宋_GB2312" w:cs="Times New Roman"/>
                <w:b w:val="0"/>
                <w:bCs/>
                <w:spacing w:val="0"/>
                <w:sz w:val="28"/>
                <w:szCs w:val="28"/>
                <w:lang w:val="en-US" w:eastAsia="zh-CN"/>
              </w:rPr>
            </w:pPr>
            <w:r>
              <w:rPr>
                <w:rFonts w:hint="default" w:ascii="Times New Roman" w:hAnsi="Times New Roman" w:eastAsia="仿宋_GB2312" w:cs="Times New Roman"/>
                <w:b w:val="0"/>
                <w:bCs/>
                <w:spacing w:val="0"/>
                <w:sz w:val="28"/>
                <w:szCs w:val="28"/>
                <w:lang w:val="en-US" w:eastAsia="zh-CN"/>
              </w:rPr>
              <w:t>0</w:t>
            </w:r>
          </w:p>
        </w:tc>
        <w:tc>
          <w:tcPr>
            <w:tcW w:w="715" w:type="pct"/>
            <w:shd w:val="clear" w:color="auto" w:fill="auto"/>
            <w:vAlign w:val="center"/>
          </w:tcPr>
          <w:p>
            <w:pPr>
              <w:keepNext w:val="0"/>
              <w:keepLines w:val="0"/>
              <w:pageBreakBefore w:val="0"/>
              <w:widowControl w:val="0"/>
              <w:kinsoku/>
              <w:wordWrap/>
              <w:overflowPunct/>
              <w:topLinePunct w:val="0"/>
              <w:autoSpaceDE w:val="0"/>
              <w:autoSpaceDN/>
              <w:bidi w:val="0"/>
              <w:adjustRightInd w:val="0"/>
              <w:snapToGrid w:val="0"/>
              <w:spacing w:line="400" w:lineRule="exact"/>
              <w:jc w:val="center"/>
              <w:textAlignment w:val="auto"/>
              <w:outlineLvl w:val="0"/>
              <w:rPr>
                <w:rFonts w:hint="default" w:ascii="Times New Roman" w:hAnsi="Times New Roman" w:eastAsia="仿宋_GB2312" w:cs="Times New Roman"/>
                <w:b w:val="0"/>
                <w:bCs/>
                <w:spacing w:val="0"/>
                <w:kern w:val="2"/>
                <w:sz w:val="28"/>
                <w:szCs w:val="28"/>
                <w:lang w:val="en-US" w:eastAsia="zh-CN" w:bidi="ar-SA"/>
              </w:rPr>
            </w:pPr>
            <w:r>
              <w:rPr>
                <w:rFonts w:hint="default" w:ascii="Times New Roman" w:hAnsi="Times New Roman" w:eastAsia="仿宋_GB2312" w:cs="Times New Roman"/>
                <w:b w:val="0"/>
                <w:bCs/>
                <w:spacing w:val="0"/>
                <w:sz w:val="28"/>
                <w:szCs w:val="28"/>
                <w:lang w:val="en-US" w:eastAsia="zh-CN"/>
              </w:rPr>
              <w:t>0</w:t>
            </w:r>
          </w:p>
        </w:tc>
        <w:tc>
          <w:tcPr>
            <w:tcW w:w="711" w:type="pct"/>
            <w:vAlign w:val="center"/>
          </w:tcPr>
          <w:p>
            <w:pPr>
              <w:keepNext w:val="0"/>
              <w:keepLines w:val="0"/>
              <w:pageBreakBefore w:val="0"/>
              <w:widowControl w:val="0"/>
              <w:kinsoku/>
              <w:wordWrap/>
              <w:overflowPunct/>
              <w:topLinePunct w:val="0"/>
              <w:autoSpaceDE w:val="0"/>
              <w:autoSpaceDN/>
              <w:bidi w:val="0"/>
              <w:adjustRightInd w:val="0"/>
              <w:snapToGrid w:val="0"/>
              <w:spacing w:line="400" w:lineRule="exact"/>
              <w:jc w:val="center"/>
              <w:textAlignment w:val="auto"/>
              <w:outlineLvl w:val="0"/>
              <w:rPr>
                <w:rFonts w:hint="default" w:ascii="Times New Roman" w:hAnsi="Times New Roman" w:eastAsia="仿宋_GB2312" w:cs="Times New Roman"/>
                <w:b w:val="0"/>
                <w:bCs/>
                <w:spacing w:val="0"/>
                <w:sz w:val="28"/>
                <w:szCs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3" w:hRule="atLeast"/>
        </w:trPr>
        <w:tc>
          <w:tcPr>
            <w:tcW w:w="716" w:type="pct"/>
            <w:vAlign w:val="center"/>
          </w:tcPr>
          <w:p>
            <w:pPr>
              <w:keepNext w:val="0"/>
              <w:keepLines w:val="0"/>
              <w:pageBreakBefore w:val="0"/>
              <w:widowControl w:val="0"/>
              <w:kinsoku/>
              <w:wordWrap/>
              <w:overflowPunct/>
              <w:topLinePunct w:val="0"/>
              <w:autoSpaceDE w:val="0"/>
              <w:autoSpaceDN/>
              <w:bidi w:val="0"/>
              <w:adjustRightInd w:val="0"/>
              <w:snapToGrid w:val="0"/>
              <w:spacing w:line="400" w:lineRule="exact"/>
              <w:jc w:val="center"/>
              <w:textAlignment w:val="auto"/>
              <w:outlineLvl w:val="0"/>
              <w:rPr>
                <w:rFonts w:hint="default" w:ascii="Times New Roman" w:hAnsi="Times New Roman" w:eastAsia="仿宋_GB2312" w:cs="Times New Roman"/>
                <w:b w:val="0"/>
                <w:bCs/>
                <w:spacing w:val="0"/>
                <w:sz w:val="28"/>
                <w:szCs w:val="28"/>
                <w:lang w:eastAsia="zh-CN"/>
              </w:rPr>
            </w:pPr>
            <w:r>
              <w:rPr>
                <w:rFonts w:hint="default" w:ascii="Times New Roman" w:hAnsi="Times New Roman" w:eastAsia="仿宋_GB2312" w:cs="Times New Roman"/>
                <w:b w:val="0"/>
                <w:bCs/>
                <w:spacing w:val="0"/>
                <w:sz w:val="28"/>
                <w:szCs w:val="28"/>
                <w:lang w:eastAsia="zh-CN"/>
              </w:rPr>
              <w:t>行政村5G</w:t>
            </w:r>
          </w:p>
        </w:tc>
        <w:tc>
          <w:tcPr>
            <w:tcW w:w="720" w:type="pct"/>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pacing w:val="0"/>
                <w:kern w:val="2"/>
                <w:sz w:val="28"/>
                <w:szCs w:val="28"/>
                <w:u w:val="none"/>
                <w:lang w:val="en-US" w:eastAsia="zh-CN" w:bidi="ar-SA"/>
              </w:rPr>
            </w:pPr>
            <w:r>
              <w:rPr>
                <w:rFonts w:hint="default" w:ascii="Times New Roman" w:hAnsi="Times New Roman" w:eastAsia="宋体" w:cs="Times New Roman"/>
                <w:i w:val="0"/>
                <w:iCs w:val="0"/>
                <w:color w:val="000000"/>
                <w:spacing w:val="0"/>
                <w:kern w:val="0"/>
                <w:sz w:val="28"/>
                <w:szCs w:val="28"/>
                <w:u w:val="none"/>
                <w:lang w:val="en-US" w:eastAsia="zh-CN" w:bidi="ar"/>
              </w:rPr>
              <w:t>322</w:t>
            </w:r>
          </w:p>
        </w:tc>
        <w:tc>
          <w:tcPr>
            <w:tcW w:w="709" w:type="pct"/>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pacing w:val="0"/>
                <w:kern w:val="2"/>
                <w:sz w:val="28"/>
                <w:szCs w:val="28"/>
                <w:u w:val="none"/>
                <w:lang w:val="en-US" w:eastAsia="zh-CN" w:bidi="ar-SA"/>
              </w:rPr>
            </w:pPr>
            <w:r>
              <w:rPr>
                <w:rFonts w:hint="default" w:ascii="Times New Roman" w:hAnsi="Times New Roman" w:eastAsia="宋体" w:cs="Times New Roman"/>
                <w:i w:val="0"/>
                <w:iCs w:val="0"/>
                <w:color w:val="000000"/>
                <w:spacing w:val="0"/>
                <w:kern w:val="0"/>
                <w:sz w:val="28"/>
                <w:szCs w:val="28"/>
                <w:u w:val="none"/>
                <w:lang w:val="en-US" w:eastAsia="zh-CN" w:bidi="ar"/>
              </w:rPr>
              <w:t>322</w:t>
            </w:r>
          </w:p>
        </w:tc>
        <w:tc>
          <w:tcPr>
            <w:tcW w:w="709" w:type="pct"/>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pacing w:val="0"/>
                <w:kern w:val="2"/>
                <w:sz w:val="28"/>
                <w:szCs w:val="28"/>
                <w:u w:val="none"/>
                <w:lang w:val="en-US" w:eastAsia="zh-CN" w:bidi="ar-SA"/>
              </w:rPr>
            </w:pPr>
            <w:r>
              <w:rPr>
                <w:rFonts w:hint="default" w:ascii="Times New Roman" w:hAnsi="Times New Roman" w:eastAsia="宋体" w:cs="Times New Roman"/>
                <w:i w:val="0"/>
                <w:iCs w:val="0"/>
                <w:color w:val="000000"/>
                <w:spacing w:val="0"/>
                <w:kern w:val="0"/>
                <w:sz w:val="28"/>
                <w:szCs w:val="28"/>
                <w:u w:val="none"/>
                <w:lang w:val="en-US" w:eastAsia="zh-CN" w:bidi="ar"/>
              </w:rPr>
              <w:t>21</w:t>
            </w:r>
          </w:p>
        </w:tc>
        <w:tc>
          <w:tcPr>
            <w:tcW w:w="715" w:type="pct"/>
            <w:vAlign w:val="center"/>
          </w:tcPr>
          <w:p>
            <w:pPr>
              <w:keepNext w:val="0"/>
              <w:keepLines w:val="0"/>
              <w:pageBreakBefore w:val="0"/>
              <w:widowControl w:val="0"/>
              <w:kinsoku/>
              <w:wordWrap/>
              <w:overflowPunct/>
              <w:topLinePunct w:val="0"/>
              <w:autoSpaceDE w:val="0"/>
              <w:autoSpaceDN/>
              <w:bidi w:val="0"/>
              <w:adjustRightInd w:val="0"/>
              <w:snapToGrid w:val="0"/>
              <w:spacing w:line="400" w:lineRule="exact"/>
              <w:jc w:val="center"/>
              <w:textAlignment w:val="auto"/>
              <w:outlineLvl w:val="0"/>
              <w:rPr>
                <w:rFonts w:hint="default" w:ascii="Times New Roman" w:hAnsi="Times New Roman" w:eastAsia="仿宋_GB2312" w:cs="Times New Roman"/>
                <w:b w:val="0"/>
                <w:bCs/>
                <w:spacing w:val="0"/>
                <w:sz w:val="28"/>
                <w:szCs w:val="28"/>
                <w:lang w:val="en-US" w:eastAsia="zh-CN"/>
              </w:rPr>
            </w:pPr>
            <w:r>
              <w:rPr>
                <w:rFonts w:hint="default" w:ascii="Times New Roman" w:hAnsi="Times New Roman" w:eastAsia="仿宋_GB2312" w:cs="Times New Roman"/>
                <w:b w:val="0"/>
                <w:bCs/>
                <w:spacing w:val="0"/>
                <w:sz w:val="28"/>
                <w:szCs w:val="28"/>
                <w:lang w:val="en-US" w:eastAsia="zh-CN"/>
              </w:rPr>
              <w:t>0</w:t>
            </w:r>
          </w:p>
        </w:tc>
        <w:tc>
          <w:tcPr>
            <w:tcW w:w="715" w:type="pct"/>
            <w:shd w:val="clear" w:color="auto" w:fill="auto"/>
            <w:vAlign w:val="center"/>
          </w:tcPr>
          <w:p>
            <w:pPr>
              <w:keepNext w:val="0"/>
              <w:keepLines w:val="0"/>
              <w:pageBreakBefore w:val="0"/>
              <w:widowControl w:val="0"/>
              <w:kinsoku/>
              <w:wordWrap/>
              <w:overflowPunct/>
              <w:topLinePunct w:val="0"/>
              <w:autoSpaceDE w:val="0"/>
              <w:autoSpaceDN/>
              <w:bidi w:val="0"/>
              <w:adjustRightInd w:val="0"/>
              <w:snapToGrid w:val="0"/>
              <w:spacing w:line="400" w:lineRule="exact"/>
              <w:jc w:val="center"/>
              <w:textAlignment w:val="auto"/>
              <w:outlineLvl w:val="0"/>
              <w:rPr>
                <w:rFonts w:hint="default" w:ascii="Times New Roman" w:hAnsi="Times New Roman" w:eastAsia="仿宋_GB2312" w:cs="Times New Roman"/>
                <w:b w:val="0"/>
                <w:bCs/>
                <w:spacing w:val="0"/>
                <w:kern w:val="2"/>
                <w:sz w:val="28"/>
                <w:szCs w:val="28"/>
                <w:lang w:val="en-US" w:eastAsia="zh-CN" w:bidi="ar-SA"/>
              </w:rPr>
            </w:pPr>
            <w:r>
              <w:rPr>
                <w:rFonts w:hint="default" w:ascii="Times New Roman" w:hAnsi="Times New Roman" w:eastAsia="仿宋_GB2312" w:cs="Times New Roman"/>
                <w:b w:val="0"/>
                <w:bCs/>
                <w:spacing w:val="0"/>
                <w:sz w:val="28"/>
                <w:szCs w:val="28"/>
                <w:lang w:val="en-US" w:eastAsia="zh-CN"/>
              </w:rPr>
              <w:t>0</w:t>
            </w:r>
          </w:p>
        </w:tc>
        <w:tc>
          <w:tcPr>
            <w:tcW w:w="711" w:type="pct"/>
            <w:vAlign w:val="center"/>
          </w:tcPr>
          <w:p>
            <w:pPr>
              <w:keepNext w:val="0"/>
              <w:keepLines w:val="0"/>
              <w:pageBreakBefore w:val="0"/>
              <w:widowControl w:val="0"/>
              <w:kinsoku/>
              <w:wordWrap/>
              <w:overflowPunct/>
              <w:topLinePunct w:val="0"/>
              <w:autoSpaceDE w:val="0"/>
              <w:autoSpaceDN/>
              <w:bidi w:val="0"/>
              <w:adjustRightInd w:val="0"/>
              <w:snapToGrid w:val="0"/>
              <w:spacing w:line="400" w:lineRule="exact"/>
              <w:jc w:val="center"/>
              <w:textAlignment w:val="auto"/>
              <w:outlineLvl w:val="0"/>
              <w:rPr>
                <w:rFonts w:hint="default" w:ascii="Times New Roman" w:hAnsi="Times New Roman" w:eastAsia="仿宋_GB2312" w:cs="Times New Roman"/>
                <w:b w:val="0"/>
                <w:bCs/>
                <w:spacing w:val="0"/>
                <w:sz w:val="28"/>
                <w:szCs w:val="28"/>
                <w:lang w:eastAsia="zh-CN"/>
              </w:rPr>
            </w:pPr>
          </w:p>
        </w:tc>
      </w:tr>
    </w:tbl>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outlineLvl w:val="0"/>
        <w:rPr>
          <w:rFonts w:hint="default" w:ascii="Times New Roman" w:hAnsi="Times New Roman" w:eastAsia="仿宋_GB2312" w:cs="Times New Roman"/>
          <w:b w:val="0"/>
          <w:bCs/>
          <w:spacing w:val="0"/>
          <w:sz w:val="32"/>
          <w:szCs w:val="32"/>
          <w:lang w:eastAsia="zh-CN"/>
        </w:rPr>
      </w:pPr>
      <w:r>
        <w:rPr>
          <w:rFonts w:hint="default" w:ascii="Times New Roman" w:hAnsi="Times New Roman" w:eastAsia="仿宋_GB2312" w:cs="Times New Roman"/>
          <w:b w:val="0"/>
          <w:bCs/>
          <w:spacing w:val="0"/>
          <w:sz w:val="32"/>
          <w:szCs w:val="32"/>
          <w:lang w:eastAsia="zh-CN"/>
        </w:rPr>
        <w:t>2.建设质量情况</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outlineLvl w:val="0"/>
        <w:rPr>
          <w:rFonts w:hint="default" w:ascii="Times New Roman" w:hAnsi="Times New Roman" w:eastAsia="仿宋_GB2312" w:cs="Times New Roman"/>
          <w:b w:val="0"/>
          <w:bCs/>
          <w:spacing w:val="0"/>
          <w:sz w:val="32"/>
          <w:szCs w:val="32"/>
          <w:lang w:eastAsia="zh-CN"/>
        </w:rPr>
      </w:pPr>
      <w:r>
        <w:rPr>
          <w:rFonts w:hint="default" w:ascii="Times New Roman" w:hAnsi="Times New Roman" w:eastAsia="仿宋_GB2312" w:cs="Times New Roman"/>
          <w:b w:val="0"/>
          <w:bCs/>
          <w:spacing w:val="0"/>
          <w:sz w:val="32"/>
          <w:szCs w:val="32"/>
          <w:lang w:eastAsia="zh-CN"/>
        </w:rPr>
        <w:t>整个项目尚处于建设期，尚未开展竣工验收。在建设过程中，</w:t>
      </w:r>
      <w:r>
        <w:rPr>
          <w:rFonts w:hint="default" w:ascii="Times New Roman" w:hAnsi="Times New Roman" w:eastAsia="仿宋_GB2312" w:cs="Times New Roman"/>
          <w:b w:val="0"/>
          <w:bCs/>
          <w:spacing w:val="0"/>
          <w:sz w:val="32"/>
          <w:szCs w:val="32"/>
          <w:lang w:val="en-US" w:eastAsia="zh-CN"/>
        </w:rPr>
        <w:t>省通信管理局严格要求</w:t>
      </w:r>
      <w:r>
        <w:rPr>
          <w:rFonts w:hint="default" w:ascii="Times New Roman" w:hAnsi="Times New Roman" w:eastAsia="仿宋_GB2312" w:cs="Times New Roman"/>
          <w:b w:val="0"/>
          <w:bCs/>
          <w:spacing w:val="0"/>
          <w:sz w:val="32"/>
          <w:szCs w:val="32"/>
          <w:lang w:eastAsia="zh-CN"/>
        </w:rPr>
        <w:t>项目承担企业</w:t>
      </w:r>
      <w:r>
        <w:rPr>
          <w:rFonts w:hint="default" w:ascii="Times New Roman" w:hAnsi="Times New Roman" w:eastAsia="仿宋_GB2312" w:cs="Times New Roman"/>
          <w:b w:val="0"/>
          <w:bCs/>
          <w:spacing w:val="0"/>
          <w:sz w:val="32"/>
          <w:szCs w:val="32"/>
          <w:lang w:val="en-US" w:eastAsia="zh-CN"/>
        </w:rPr>
        <w:t>按照</w:t>
      </w:r>
      <w:r>
        <w:rPr>
          <w:rFonts w:hint="default" w:ascii="Times New Roman" w:hAnsi="Times New Roman" w:eastAsia="仿宋_GB2312" w:cs="Times New Roman"/>
          <w:b w:val="0"/>
          <w:bCs/>
          <w:spacing w:val="0"/>
          <w:sz w:val="32"/>
          <w:szCs w:val="32"/>
          <w:lang w:eastAsia="zh-CN"/>
        </w:rPr>
        <w:t>国家有关法律法规、《通信工程建设标准规范》《电信普遍服务项目竣工验收管理办法》《年度电信普遍服务申报指南》《云南省电信普遍服务项目组织实施细则》、资金下达及项目批复相关文件、项目招投标和项目合同等文件要求进行建设。</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outlineLvl w:val="0"/>
        <w:rPr>
          <w:rFonts w:hint="default" w:ascii="Times New Roman" w:hAnsi="Times New Roman" w:eastAsia="仿宋_GB2312" w:cs="Times New Roman"/>
          <w:b w:val="0"/>
          <w:bCs/>
          <w:spacing w:val="0"/>
          <w:sz w:val="32"/>
          <w:szCs w:val="32"/>
          <w:lang w:eastAsia="zh-CN"/>
        </w:rPr>
      </w:pPr>
      <w:r>
        <w:rPr>
          <w:rFonts w:hint="default" w:ascii="Times New Roman" w:hAnsi="Times New Roman" w:eastAsia="仿宋_GB2312" w:cs="Times New Roman"/>
          <w:b w:val="0"/>
          <w:bCs/>
          <w:spacing w:val="0"/>
          <w:sz w:val="32"/>
          <w:szCs w:val="32"/>
          <w:lang w:eastAsia="zh-CN"/>
        </w:rPr>
        <w:t>3.建设时效情况：按期完工率、合同约定完成时间、实际建设完成时间、拖期数量及原因等。</w:t>
      </w:r>
    </w:p>
    <w:tbl>
      <w:tblPr>
        <w:tblStyle w:val="5"/>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4"/>
        <w:gridCol w:w="1510"/>
        <w:gridCol w:w="3135"/>
        <w:gridCol w:w="1200"/>
        <w:gridCol w:w="1216"/>
        <w:gridCol w:w="734"/>
        <w:gridCol w:w="8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0" w:hRule="atLeast"/>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pacing w:val="0"/>
                <w:sz w:val="24"/>
                <w:szCs w:val="24"/>
                <w:u w:val="none"/>
              </w:rPr>
            </w:pPr>
            <w:r>
              <w:rPr>
                <w:rFonts w:hint="default" w:ascii="Times New Roman" w:hAnsi="Times New Roman" w:eastAsia="仿宋_GB2312" w:cs="Times New Roman"/>
                <w:i w:val="0"/>
                <w:iCs w:val="0"/>
                <w:color w:val="000000"/>
                <w:spacing w:val="0"/>
                <w:kern w:val="0"/>
                <w:sz w:val="24"/>
                <w:szCs w:val="24"/>
                <w:u w:val="none"/>
                <w:lang w:val="en-US" w:eastAsia="zh-CN" w:bidi="ar"/>
              </w:rPr>
              <w:t>序号</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pacing w:val="0"/>
                <w:sz w:val="24"/>
                <w:szCs w:val="24"/>
                <w:u w:val="none"/>
              </w:rPr>
            </w:pPr>
            <w:r>
              <w:rPr>
                <w:rFonts w:hint="default" w:ascii="Times New Roman" w:hAnsi="Times New Roman" w:eastAsia="仿宋_GB2312" w:cs="Times New Roman"/>
                <w:i w:val="0"/>
                <w:iCs w:val="0"/>
                <w:color w:val="000000"/>
                <w:spacing w:val="0"/>
                <w:kern w:val="0"/>
                <w:sz w:val="24"/>
                <w:szCs w:val="24"/>
                <w:u w:val="none"/>
                <w:lang w:val="en-US" w:eastAsia="zh-CN" w:bidi="ar"/>
              </w:rPr>
              <w:t>拨付对象</w:t>
            </w:r>
          </w:p>
        </w:tc>
        <w:tc>
          <w:tcPr>
            <w:tcW w:w="17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pacing w:val="0"/>
                <w:sz w:val="24"/>
                <w:szCs w:val="24"/>
                <w:u w:val="none"/>
              </w:rPr>
            </w:pPr>
            <w:r>
              <w:rPr>
                <w:rFonts w:hint="default" w:ascii="Times New Roman" w:hAnsi="Times New Roman" w:eastAsia="仿宋_GB2312" w:cs="Times New Roman"/>
                <w:i w:val="0"/>
                <w:iCs w:val="0"/>
                <w:color w:val="000000"/>
                <w:spacing w:val="0"/>
                <w:kern w:val="0"/>
                <w:sz w:val="24"/>
                <w:szCs w:val="24"/>
                <w:u w:val="none"/>
                <w:lang w:val="en-US" w:eastAsia="zh-CN" w:bidi="ar"/>
              </w:rPr>
              <w:t>合同名称</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pacing w:val="0"/>
                <w:sz w:val="24"/>
                <w:szCs w:val="24"/>
                <w:u w:val="none"/>
              </w:rPr>
            </w:pPr>
            <w:r>
              <w:rPr>
                <w:rFonts w:hint="default" w:ascii="Times New Roman" w:hAnsi="Times New Roman" w:eastAsia="仿宋_GB2312" w:cs="Times New Roman"/>
                <w:i w:val="0"/>
                <w:iCs w:val="0"/>
                <w:color w:val="000000"/>
                <w:spacing w:val="0"/>
                <w:kern w:val="0"/>
                <w:sz w:val="24"/>
                <w:szCs w:val="24"/>
                <w:u w:val="none"/>
                <w:lang w:val="en-US" w:eastAsia="zh-CN" w:bidi="ar"/>
              </w:rPr>
              <w:t>合同金额（万元）</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pacing w:val="0"/>
                <w:sz w:val="24"/>
                <w:szCs w:val="24"/>
                <w:u w:val="none"/>
              </w:rPr>
            </w:pPr>
            <w:r>
              <w:rPr>
                <w:rFonts w:hint="default" w:ascii="Times New Roman" w:hAnsi="Times New Roman" w:eastAsia="仿宋_GB2312" w:cs="Times New Roman"/>
                <w:i w:val="0"/>
                <w:iCs w:val="0"/>
                <w:color w:val="000000"/>
                <w:spacing w:val="0"/>
                <w:kern w:val="0"/>
                <w:sz w:val="24"/>
                <w:szCs w:val="24"/>
                <w:u w:val="none"/>
                <w:lang w:val="en-US" w:eastAsia="zh-CN" w:bidi="ar"/>
              </w:rPr>
              <w:t>合同约定完成时间</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pacing w:val="0"/>
                <w:sz w:val="24"/>
                <w:szCs w:val="24"/>
                <w:u w:val="none"/>
              </w:rPr>
            </w:pPr>
            <w:r>
              <w:rPr>
                <w:rFonts w:hint="default" w:ascii="Times New Roman" w:hAnsi="Times New Roman" w:eastAsia="仿宋_GB2312" w:cs="Times New Roman"/>
                <w:i w:val="0"/>
                <w:iCs w:val="0"/>
                <w:color w:val="000000"/>
                <w:spacing w:val="0"/>
                <w:kern w:val="0"/>
                <w:sz w:val="24"/>
                <w:szCs w:val="24"/>
                <w:u w:val="none"/>
                <w:lang w:val="en-US" w:eastAsia="zh-CN" w:bidi="ar"/>
              </w:rPr>
              <w:t>实际完工时间</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pacing w:val="0"/>
                <w:sz w:val="24"/>
                <w:szCs w:val="24"/>
                <w:u w:val="none"/>
              </w:rPr>
            </w:pPr>
            <w:r>
              <w:rPr>
                <w:rFonts w:hint="default" w:ascii="Times New Roman" w:hAnsi="Times New Roman" w:eastAsia="仿宋_GB2312" w:cs="Times New Roman"/>
                <w:i w:val="0"/>
                <w:iCs w:val="0"/>
                <w:color w:val="000000"/>
                <w:spacing w:val="0"/>
                <w:kern w:val="0"/>
                <w:sz w:val="24"/>
                <w:szCs w:val="24"/>
                <w:u w:val="none"/>
                <w:lang w:val="en-US" w:eastAsia="zh-CN" w:bidi="ar"/>
              </w:rPr>
              <w:t>拖期数量及原因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70" w:hRule="atLeast"/>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right"/>
              <w:textAlignment w:val="center"/>
              <w:rPr>
                <w:rFonts w:hint="default" w:ascii="Times New Roman" w:hAnsi="Times New Roman" w:eastAsia="仿宋_GB2312" w:cs="Times New Roman"/>
                <w:i w:val="0"/>
                <w:iCs w:val="0"/>
                <w:color w:val="000000"/>
                <w:spacing w:val="0"/>
                <w:sz w:val="24"/>
                <w:szCs w:val="24"/>
                <w:u w:val="none"/>
              </w:rPr>
            </w:pPr>
            <w:r>
              <w:rPr>
                <w:rFonts w:hint="default" w:ascii="Times New Roman" w:hAnsi="Times New Roman" w:eastAsia="仿宋_GB2312" w:cs="Times New Roman"/>
                <w:i w:val="0"/>
                <w:iCs w:val="0"/>
                <w:color w:val="000000"/>
                <w:spacing w:val="0"/>
                <w:kern w:val="0"/>
                <w:sz w:val="24"/>
                <w:szCs w:val="24"/>
                <w:u w:val="none"/>
                <w:lang w:val="en-US" w:eastAsia="zh-CN" w:bidi="ar"/>
              </w:rPr>
              <w:t>1</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default" w:ascii="Times New Roman" w:hAnsi="Times New Roman" w:eastAsia="仿宋_GB2312" w:cs="Times New Roman"/>
                <w:i w:val="0"/>
                <w:iCs w:val="0"/>
                <w:color w:val="000000"/>
                <w:spacing w:val="0"/>
                <w:sz w:val="24"/>
                <w:szCs w:val="24"/>
                <w:u w:val="none"/>
              </w:rPr>
            </w:pPr>
            <w:r>
              <w:rPr>
                <w:rFonts w:hint="default" w:ascii="Times New Roman" w:hAnsi="Times New Roman" w:eastAsia="仿宋_GB2312" w:cs="Times New Roman"/>
                <w:i w:val="0"/>
                <w:iCs w:val="0"/>
                <w:color w:val="000000"/>
                <w:spacing w:val="0"/>
                <w:kern w:val="0"/>
                <w:sz w:val="24"/>
                <w:szCs w:val="24"/>
                <w:u w:val="none"/>
                <w:lang w:val="en-US" w:eastAsia="zh-CN" w:bidi="ar"/>
              </w:rPr>
              <w:t>中国电信云南公司</w:t>
            </w:r>
          </w:p>
        </w:tc>
        <w:tc>
          <w:tcPr>
            <w:tcW w:w="17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pacing w:val="0"/>
                <w:sz w:val="24"/>
                <w:szCs w:val="24"/>
                <w:u w:val="none"/>
              </w:rPr>
            </w:pPr>
            <w:r>
              <w:rPr>
                <w:rFonts w:hint="default" w:ascii="Times New Roman" w:hAnsi="Times New Roman" w:eastAsia="仿宋_GB2312" w:cs="Times New Roman"/>
                <w:i w:val="0"/>
                <w:iCs w:val="0"/>
                <w:color w:val="000000"/>
                <w:spacing w:val="0"/>
                <w:kern w:val="0"/>
                <w:sz w:val="24"/>
                <w:szCs w:val="24"/>
                <w:u w:val="none"/>
                <w:lang w:val="en-US" w:eastAsia="zh-CN" w:bidi="ar"/>
              </w:rPr>
              <w:t>云南省2025年度电信普遍服务行政村4G、5G覆盖项目</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pacing w:val="0"/>
                <w:sz w:val="24"/>
                <w:szCs w:val="24"/>
                <w:u w:val="none"/>
              </w:rPr>
            </w:pPr>
            <w:r>
              <w:rPr>
                <w:rFonts w:hint="default" w:ascii="Times New Roman" w:hAnsi="Times New Roman" w:eastAsia="仿宋_GB2312" w:cs="Times New Roman"/>
                <w:i w:val="0"/>
                <w:iCs w:val="0"/>
                <w:color w:val="000000"/>
                <w:spacing w:val="0"/>
                <w:kern w:val="0"/>
                <w:sz w:val="24"/>
                <w:szCs w:val="24"/>
                <w:u w:val="none"/>
                <w:lang w:val="en-US" w:eastAsia="zh-CN" w:bidi="ar"/>
              </w:rPr>
              <w:t>1836</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pacing w:val="0"/>
                <w:sz w:val="24"/>
                <w:szCs w:val="24"/>
                <w:u w:val="none"/>
              </w:rPr>
            </w:pPr>
            <w:r>
              <w:rPr>
                <w:rFonts w:hint="default" w:ascii="Times New Roman" w:hAnsi="Times New Roman" w:eastAsia="仿宋_GB2312" w:cs="Times New Roman"/>
                <w:i w:val="0"/>
                <w:iCs w:val="0"/>
                <w:color w:val="000000"/>
                <w:spacing w:val="0"/>
                <w:kern w:val="0"/>
                <w:sz w:val="24"/>
                <w:szCs w:val="24"/>
                <w:u w:val="none"/>
                <w:lang w:val="en-US" w:eastAsia="zh-CN" w:bidi="ar"/>
              </w:rPr>
              <w:t>2026年6月30日</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left"/>
              <w:rPr>
                <w:rFonts w:hint="default" w:ascii="Times New Roman" w:hAnsi="Times New Roman" w:eastAsia="仿宋_GB2312" w:cs="Times New Roman"/>
                <w:i w:val="0"/>
                <w:iCs w:val="0"/>
                <w:color w:val="000000"/>
                <w:spacing w:val="0"/>
                <w:sz w:val="24"/>
                <w:szCs w:val="24"/>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left"/>
              <w:rPr>
                <w:rFonts w:hint="default" w:ascii="Times New Roman" w:hAnsi="Times New Roman" w:eastAsia="仿宋_GB2312" w:cs="Times New Roman"/>
                <w:i w:val="0"/>
                <w:iC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70" w:hRule="atLeast"/>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right"/>
              <w:textAlignment w:val="center"/>
              <w:rPr>
                <w:rFonts w:hint="default" w:ascii="Times New Roman" w:hAnsi="Times New Roman" w:eastAsia="仿宋_GB2312" w:cs="Times New Roman"/>
                <w:i w:val="0"/>
                <w:iCs w:val="0"/>
                <w:color w:val="000000"/>
                <w:spacing w:val="0"/>
                <w:sz w:val="24"/>
                <w:szCs w:val="24"/>
                <w:u w:val="none"/>
              </w:rPr>
            </w:pPr>
            <w:r>
              <w:rPr>
                <w:rFonts w:hint="default" w:ascii="Times New Roman" w:hAnsi="Times New Roman" w:eastAsia="仿宋_GB2312" w:cs="Times New Roman"/>
                <w:i w:val="0"/>
                <w:iCs w:val="0"/>
                <w:color w:val="000000"/>
                <w:spacing w:val="0"/>
                <w:kern w:val="0"/>
                <w:sz w:val="24"/>
                <w:szCs w:val="24"/>
                <w:u w:val="none"/>
                <w:lang w:val="en-US" w:eastAsia="zh-CN" w:bidi="ar"/>
              </w:rPr>
              <w:t>2</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default" w:ascii="Times New Roman" w:hAnsi="Times New Roman" w:eastAsia="仿宋_GB2312" w:cs="Times New Roman"/>
                <w:i w:val="0"/>
                <w:iCs w:val="0"/>
                <w:color w:val="000000"/>
                <w:spacing w:val="0"/>
                <w:sz w:val="24"/>
                <w:szCs w:val="24"/>
                <w:u w:val="none"/>
              </w:rPr>
            </w:pPr>
            <w:r>
              <w:rPr>
                <w:rFonts w:hint="default" w:ascii="Times New Roman" w:hAnsi="Times New Roman" w:eastAsia="仿宋_GB2312" w:cs="Times New Roman"/>
                <w:i w:val="0"/>
                <w:iCs w:val="0"/>
                <w:color w:val="000000"/>
                <w:spacing w:val="0"/>
                <w:kern w:val="0"/>
                <w:sz w:val="24"/>
                <w:szCs w:val="24"/>
                <w:u w:val="none"/>
                <w:lang w:val="en-US" w:eastAsia="zh-CN" w:bidi="ar"/>
              </w:rPr>
              <w:t>中国电信云南公司</w:t>
            </w:r>
          </w:p>
        </w:tc>
        <w:tc>
          <w:tcPr>
            <w:tcW w:w="17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pacing w:val="0"/>
                <w:sz w:val="24"/>
                <w:szCs w:val="24"/>
                <w:u w:val="none"/>
              </w:rPr>
            </w:pPr>
            <w:r>
              <w:rPr>
                <w:rFonts w:hint="default" w:ascii="Times New Roman" w:hAnsi="Times New Roman" w:eastAsia="仿宋_GB2312" w:cs="Times New Roman"/>
                <w:i w:val="0"/>
                <w:iCs w:val="0"/>
                <w:color w:val="000000"/>
                <w:spacing w:val="0"/>
                <w:kern w:val="0"/>
                <w:sz w:val="24"/>
                <w:szCs w:val="24"/>
                <w:u w:val="none"/>
                <w:lang w:val="en-US" w:eastAsia="zh-CN" w:bidi="ar"/>
              </w:rPr>
              <w:t>云南省2025年度电信普遍服务边疆项目</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pacing w:val="0"/>
                <w:sz w:val="24"/>
                <w:szCs w:val="24"/>
                <w:u w:val="none"/>
              </w:rPr>
            </w:pPr>
            <w:r>
              <w:rPr>
                <w:rFonts w:hint="default" w:ascii="Times New Roman" w:hAnsi="Times New Roman" w:eastAsia="仿宋_GB2312" w:cs="Times New Roman"/>
                <w:i w:val="0"/>
                <w:iCs w:val="0"/>
                <w:color w:val="000000"/>
                <w:spacing w:val="0"/>
                <w:kern w:val="0"/>
                <w:sz w:val="24"/>
                <w:szCs w:val="24"/>
                <w:u w:val="none"/>
                <w:lang w:val="en-US" w:eastAsia="zh-CN" w:bidi="ar"/>
              </w:rPr>
              <w:t>1456.5</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pacing w:val="0"/>
                <w:sz w:val="24"/>
                <w:szCs w:val="24"/>
                <w:u w:val="none"/>
              </w:rPr>
            </w:pPr>
            <w:r>
              <w:rPr>
                <w:rFonts w:hint="default" w:ascii="Times New Roman" w:hAnsi="Times New Roman" w:eastAsia="仿宋_GB2312" w:cs="Times New Roman"/>
                <w:i w:val="0"/>
                <w:iCs w:val="0"/>
                <w:color w:val="000000"/>
                <w:spacing w:val="0"/>
                <w:kern w:val="0"/>
                <w:sz w:val="24"/>
                <w:szCs w:val="24"/>
                <w:u w:val="none"/>
                <w:lang w:val="en-US" w:eastAsia="zh-CN" w:bidi="ar"/>
              </w:rPr>
              <w:t>2026年6月30日</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left"/>
              <w:rPr>
                <w:rFonts w:hint="default" w:ascii="Times New Roman" w:hAnsi="Times New Roman" w:eastAsia="仿宋_GB2312" w:cs="Times New Roman"/>
                <w:i w:val="0"/>
                <w:iCs w:val="0"/>
                <w:color w:val="000000"/>
                <w:spacing w:val="0"/>
                <w:sz w:val="24"/>
                <w:szCs w:val="24"/>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left"/>
              <w:rPr>
                <w:rFonts w:hint="default" w:ascii="Times New Roman" w:hAnsi="Times New Roman" w:eastAsia="仿宋_GB2312" w:cs="Times New Roman"/>
                <w:i w:val="0"/>
                <w:iC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70" w:hRule="atLeast"/>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right"/>
              <w:textAlignment w:val="center"/>
              <w:rPr>
                <w:rFonts w:hint="default" w:ascii="Times New Roman" w:hAnsi="Times New Roman" w:eastAsia="仿宋_GB2312" w:cs="Times New Roman"/>
                <w:i w:val="0"/>
                <w:iCs w:val="0"/>
                <w:color w:val="000000"/>
                <w:spacing w:val="0"/>
                <w:sz w:val="24"/>
                <w:szCs w:val="24"/>
                <w:u w:val="none"/>
              </w:rPr>
            </w:pPr>
            <w:r>
              <w:rPr>
                <w:rFonts w:hint="default" w:ascii="Times New Roman" w:hAnsi="Times New Roman" w:eastAsia="仿宋_GB2312" w:cs="Times New Roman"/>
                <w:i w:val="0"/>
                <w:iCs w:val="0"/>
                <w:color w:val="000000"/>
                <w:spacing w:val="0"/>
                <w:kern w:val="0"/>
                <w:sz w:val="24"/>
                <w:szCs w:val="24"/>
                <w:u w:val="none"/>
                <w:lang w:val="en-US" w:eastAsia="zh-CN" w:bidi="ar"/>
              </w:rPr>
              <w:t>3</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default" w:ascii="Times New Roman" w:hAnsi="Times New Roman" w:eastAsia="仿宋_GB2312" w:cs="Times New Roman"/>
                <w:i w:val="0"/>
                <w:iCs w:val="0"/>
                <w:color w:val="000000"/>
                <w:spacing w:val="0"/>
                <w:sz w:val="24"/>
                <w:szCs w:val="24"/>
                <w:u w:val="none"/>
              </w:rPr>
            </w:pPr>
            <w:r>
              <w:rPr>
                <w:rFonts w:hint="default" w:ascii="Times New Roman" w:hAnsi="Times New Roman" w:eastAsia="仿宋_GB2312" w:cs="Times New Roman"/>
                <w:i w:val="0"/>
                <w:iCs w:val="0"/>
                <w:color w:val="000000"/>
                <w:spacing w:val="0"/>
                <w:kern w:val="0"/>
                <w:sz w:val="24"/>
                <w:szCs w:val="24"/>
                <w:u w:val="none"/>
                <w:lang w:val="en-US" w:eastAsia="zh-CN" w:bidi="ar"/>
              </w:rPr>
              <w:t>中国移动云南公司</w:t>
            </w:r>
          </w:p>
        </w:tc>
        <w:tc>
          <w:tcPr>
            <w:tcW w:w="17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pacing w:val="0"/>
                <w:sz w:val="24"/>
                <w:szCs w:val="24"/>
                <w:u w:val="none"/>
              </w:rPr>
            </w:pPr>
            <w:r>
              <w:rPr>
                <w:rFonts w:hint="default" w:ascii="Times New Roman" w:hAnsi="Times New Roman" w:eastAsia="仿宋_GB2312" w:cs="Times New Roman"/>
                <w:i w:val="0"/>
                <w:iCs w:val="0"/>
                <w:color w:val="000000"/>
                <w:spacing w:val="0"/>
                <w:kern w:val="0"/>
                <w:sz w:val="24"/>
                <w:szCs w:val="24"/>
                <w:u w:val="none"/>
                <w:lang w:val="en-US" w:eastAsia="zh-CN" w:bidi="ar"/>
              </w:rPr>
              <w:t>云南省2025年度电信普遍服务行政村4G、5G覆盖项目</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pacing w:val="0"/>
                <w:sz w:val="24"/>
                <w:szCs w:val="24"/>
                <w:u w:val="none"/>
              </w:rPr>
            </w:pPr>
            <w:r>
              <w:rPr>
                <w:rFonts w:hint="default" w:ascii="Times New Roman" w:hAnsi="Times New Roman" w:eastAsia="仿宋_GB2312" w:cs="Times New Roman"/>
                <w:i w:val="0"/>
                <w:iCs w:val="0"/>
                <w:color w:val="000000"/>
                <w:spacing w:val="0"/>
                <w:kern w:val="0"/>
                <w:sz w:val="24"/>
                <w:szCs w:val="24"/>
                <w:u w:val="none"/>
                <w:lang w:val="en-US" w:eastAsia="zh-CN" w:bidi="ar"/>
              </w:rPr>
              <w:t>6626.582991</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pacing w:val="0"/>
                <w:sz w:val="24"/>
                <w:szCs w:val="24"/>
                <w:u w:val="none"/>
              </w:rPr>
            </w:pPr>
            <w:r>
              <w:rPr>
                <w:rFonts w:hint="default" w:ascii="Times New Roman" w:hAnsi="Times New Roman" w:eastAsia="仿宋_GB2312" w:cs="Times New Roman"/>
                <w:i w:val="0"/>
                <w:iCs w:val="0"/>
                <w:color w:val="000000"/>
                <w:spacing w:val="0"/>
                <w:kern w:val="0"/>
                <w:sz w:val="24"/>
                <w:szCs w:val="24"/>
                <w:u w:val="none"/>
                <w:lang w:val="en-US" w:eastAsia="zh-CN" w:bidi="ar"/>
              </w:rPr>
              <w:t>2026年6月30日</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default" w:ascii="Times New Roman" w:hAnsi="Times New Roman" w:eastAsia="仿宋_GB2312" w:cs="Times New Roman"/>
                <w:i w:val="0"/>
                <w:iCs w:val="0"/>
                <w:color w:val="000000"/>
                <w:spacing w:val="0"/>
                <w:sz w:val="24"/>
                <w:szCs w:val="24"/>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default" w:ascii="Times New Roman" w:hAnsi="Times New Roman" w:eastAsia="仿宋_GB2312" w:cs="Times New Roman"/>
                <w:i w:val="0"/>
                <w:iC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70" w:hRule="atLeast"/>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right"/>
              <w:textAlignment w:val="center"/>
              <w:rPr>
                <w:rFonts w:hint="default" w:ascii="Times New Roman" w:hAnsi="Times New Roman" w:eastAsia="仿宋_GB2312" w:cs="Times New Roman"/>
                <w:i w:val="0"/>
                <w:iCs w:val="0"/>
                <w:color w:val="000000"/>
                <w:spacing w:val="0"/>
                <w:sz w:val="24"/>
                <w:szCs w:val="24"/>
                <w:u w:val="none"/>
              </w:rPr>
            </w:pPr>
            <w:r>
              <w:rPr>
                <w:rFonts w:hint="default" w:ascii="Times New Roman" w:hAnsi="Times New Roman" w:eastAsia="仿宋_GB2312" w:cs="Times New Roman"/>
                <w:i w:val="0"/>
                <w:iCs w:val="0"/>
                <w:color w:val="000000"/>
                <w:spacing w:val="0"/>
                <w:kern w:val="0"/>
                <w:sz w:val="24"/>
                <w:szCs w:val="24"/>
                <w:u w:val="none"/>
                <w:lang w:val="en-US" w:eastAsia="zh-CN" w:bidi="ar"/>
              </w:rPr>
              <w:t>4</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default" w:ascii="Times New Roman" w:hAnsi="Times New Roman" w:eastAsia="仿宋_GB2312" w:cs="Times New Roman"/>
                <w:i w:val="0"/>
                <w:iCs w:val="0"/>
                <w:color w:val="000000"/>
                <w:spacing w:val="0"/>
                <w:sz w:val="24"/>
                <w:szCs w:val="24"/>
                <w:u w:val="none"/>
              </w:rPr>
            </w:pPr>
            <w:r>
              <w:rPr>
                <w:rFonts w:hint="default" w:ascii="Times New Roman" w:hAnsi="Times New Roman" w:eastAsia="仿宋_GB2312" w:cs="Times New Roman"/>
                <w:i w:val="0"/>
                <w:iCs w:val="0"/>
                <w:color w:val="000000"/>
                <w:spacing w:val="0"/>
                <w:kern w:val="0"/>
                <w:sz w:val="24"/>
                <w:szCs w:val="24"/>
                <w:u w:val="none"/>
                <w:lang w:val="en-US" w:eastAsia="zh-CN" w:bidi="ar"/>
              </w:rPr>
              <w:t>中国移动云南公司</w:t>
            </w:r>
          </w:p>
        </w:tc>
        <w:tc>
          <w:tcPr>
            <w:tcW w:w="17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pacing w:val="0"/>
                <w:sz w:val="24"/>
                <w:szCs w:val="24"/>
                <w:u w:val="none"/>
              </w:rPr>
            </w:pPr>
            <w:r>
              <w:rPr>
                <w:rFonts w:hint="default" w:ascii="Times New Roman" w:hAnsi="Times New Roman" w:eastAsia="仿宋_GB2312" w:cs="Times New Roman"/>
                <w:i w:val="0"/>
                <w:iCs w:val="0"/>
                <w:color w:val="000000"/>
                <w:spacing w:val="0"/>
                <w:kern w:val="0"/>
                <w:sz w:val="24"/>
                <w:szCs w:val="24"/>
                <w:u w:val="none"/>
                <w:lang w:val="en-US" w:eastAsia="zh-CN" w:bidi="ar"/>
              </w:rPr>
              <w:t>云南省2025年度电信普遍服务边疆项目</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pacing w:val="0"/>
                <w:sz w:val="24"/>
                <w:szCs w:val="24"/>
                <w:u w:val="none"/>
              </w:rPr>
            </w:pPr>
            <w:r>
              <w:rPr>
                <w:rFonts w:hint="default" w:ascii="Times New Roman" w:hAnsi="Times New Roman" w:eastAsia="仿宋_GB2312" w:cs="Times New Roman"/>
                <w:i w:val="0"/>
                <w:iCs w:val="0"/>
                <w:color w:val="000000"/>
                <w:spacing w:val="0"/>
                <w:kern w:val="0"/>
                <w:sz w:val="24"/>
                <w:szCs w:val="24"/>
                <w:u w:val="none"/>
                <w:lang w:val="en-US" w:eastAsia="zh-CN" w:bidi="ar"/>
              </w:rPr>
              <w:t>7069.5</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pacing w:val="0"/>
                <w:sz w:val="24"/>
                <w:szCs w:val="24"/>
                <w:u w:val="none"/>
              </w:rPr>
            </w:pPr>
            <w:r>
              <w:rPr>
                <w:rFonts w:hint="default" w:ascii="Times New Roman" w:hAnsi="Times New Roman" w:eastAsia="仿宋_GB2312" w:cs="Times New Roman"/>
                <w:i w:val="0"/>
                <w:iCs w:val="0"/>
                <w:color w:val="000000"/>
                <w:spacing w:val="0"/>
                <w:kern w:val="0"/>
                <w:sz w:val="24"/>
                <w:szCs w:val="24"/>
                <w:u w:val="none"/>
                <w:lang w:val="en-US" w:eastAsia="zh-CN" w:bidi="ar"/>
              </w:rPr>
              <w:t>2026年6月30日</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default" w:ascii="Times New Roman" w:hAnsi="Times New Roman" w:eastAsia="仿宋_GB2312" w:cs="Times New Roman"/>
                <w:i w:val="0"/>
                <w:iCs w:val="0"/>
                <w:color w:val="000000"/>
                <w:spacing w:val="0"/>
                <w:sz w:val="24"/>
                <w:szCs w:val="24"/>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default" w:ascii="Times New Roman" w:hAnsi="Times New Roman" w:eastAsia="仿宋_GB2312" w:cs="Times New Roman"/>
                <w:i w:val="0"/>
                <w:iC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70" w:hRule="atLeast"/>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right"/>
              <w:textAlignment w:val="center"/>
              <w:rPr>
                <w:rFonts w:hint="default" w:ascii="Times New Roman" w:hAnsi="Times New Roman" w:eastAsia="仿宋_GB2312" w:cs="Times New Roman"/>
                <w:i w:val="0"/>
                <w:iCs w:val="0"/>
                <w:color w:val="000000"/>
                <w:spacing w:val="0"/>
                <w:sz w:val="24"/>
                <w:szCs w:val="24"/>
                <w:u w:val="none"/>
              </w:rPr>
            </w:pPr>
            <w:r>
              <w:rPr>
                <w:rFonts w:hint="default" w:ascii="Times New Roman" w:hAnsi="Times New Roman" w:cs="Times New Roman"/>
                <w:i w:val="0"/>
                <w:iCs w:val="0"/>
                <w:color w:val="000000"/>
                <w:spacing w:val="0"/>
                <w:kern w:val="0"/>
                <w:sz w:val="24"/>
                <w:szCs w:val="24"/>
                <w:u w:val="none"/>
                <w:lang w:val="en-US" w:eastAsia="zh-CN" w:bidi="ar"/>
              </w:rPr>
              <w:t>5</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default" w:ascii="Times New Roman" w:hAnsi="Times New Roman" w:eastAsia="仿宋_GB2312" w:cs="Times New Roman"/>
                <w:i w:val="0"/>
                <w:iCs w:val="0"/>
                <w:color w:val="000000"/>
                <w:spacing w:val="0"/>
                <w:sz w:val="24"/>
                <w:szCs w:val="24"/>
                <w:u w:val="none"/>
              </w:rPr>
            </w:pPr>
            <w:r>
              <w:rPr>
                <w:rFonts w:hint="default" w:ascii="Times New Roman" w:hAnsi="Times New Roman" w:eastAsia="仿宋_GB2312" w:cs="Times New Roman"/>
                <w:i w:val="0"/>
                <w:iCs w:val="0"/>
                <w:color w:val="000000"/>
                <w:spacing w:val="0"/>
                <w:kern w:val="0"/>
                <w:sz w:val="24"/>
                <w:szCs w:val="24"/>
                <w:u w:val="none"/>
                <w:lang w:val="en-US" w:eastAsia="zh-CN" w:bidi="ar"/>
              </w:rPr>
              <w:t>中国联通云南省分公司</w:t>
            </w:r>
          </w:p>
        </w:tc>
        <w:tc>
          <w:tcPr>
            <w:tcW w:w="17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pacing w:val="0"/>
                <w:sz w:val="24"/>
                <w:szCs w:val="24"/>
                <w:u w:val="none"/>
              </w:rPr>
            </w:pPr>
            <w:r>
              <w:rPr>
                <w:rFonts w:hint="default" w:ascii="Times New Roman" w:hAnsi="Times New Roman" w:eastAsia="仿宋_GB2312" w:cs="Times New Roman"/>
                <w:i w:val="0"/>
                <w:iCs w:val="0"/>
                <w:color w:val="000000"/>
                <w:spacing w:val="0"/>
                <w:kern w:val="0"/>
                <w:sz w:val="24"/>
                <w:szCs w:val="24"/>
                <w:u w:val="none"/>
                <w:lang w:val="en-US" w:eastAsia="zh-CN" w:bidi="ar"/>
              </w:rPr>
              <w:t>云南省2025年度电信普遍服务行政村4G、5G覆盖项目</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pacing w:val="0"/>
                <w:sz w:val="24"/>
                <w:szCs w:val="24"/>
                <w:u w:val="none"/>
              </w:rPr>
            </w:pPr>
            <w:r>
              <w:rPr>
                <w:rFonts w:hint="default" w:ascii="Times New Roman" w:hAnsi="Times New Roman" w:eastAsia="仿宋_GB2312" w:cs="Times New Roman"/>
                <w:i w:val="0"/>
                <w:iCs w:val="0"/>
                <w:color w:val="000000"/>
                <w:spacing w:val="0"/>
                <w:kern w:val="0"/>
                <w:sz w:val="24"/>
                <w:szCs w:val="24"/>
                <w:u w:val="none"/>
                <w:lang w:val="en-US" w:eastAsia="zh-CN" w:bidi="ar"/>
              </w:rPr>
              <w:t>1458</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pacing w:val="0"/>
                <w:sz w:val="24"/>
                <w:szCs w:val="24"/>
                <w:u w:val="none"/>
              </w:rPr>
            </w:pPr>
            <w:r>
              <w:rPr>
                <w:rFonts w:hint="default" w:ascii="Times New Roman" w:hAnsi="Times New Roman" w:eastAsia="仿宋_GB2312" w:cs="Times New Roman"/>
                <w:i w:val="0"/>
                <w:iCs w:val="0"/>
                <w:color w:val="000000"/>
                <w:spacing w:val="0"/>
                <w:kern w:val="0"/>
                <w:sz w:val="24"/>
                <w:szCs w:val="24"/>
                <w:u w:val="none"/>
                <w:lang w:val="en-US" w:eastAsia="zh-CN" w:bidi="ar"/>
              </w:rPr>
              <w:t>2026年6月30日</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default" w:ascii="Times New Roman" w:hAnsi="Times New Roman" w:eastAsia="仿宋_GB2312" w:cs="Times New Roman"/>
                <w:i w:val="0"/>
                <w:iCs w:val="0"/>
                <w:color w:val="000000"/>
                <w:spacing w:val="0"/>
                <w:sz w:val="24"/>
                <w:szCs w:val="24"/>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rPr>
                <w:rFonts w:hint="default" w:ascii="Times New Roman" w:hAnsi="Times New Roman" w:eastAsia="仿宋_GB2312" w:cs="Times New Roman"/>
                <w:i w:val="0"/>
                <w:iC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70" w:hRule="atLeast"/>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right"/>
              <w:textAlignment w:val="center"/>
              <w:rPr>
                <w:rFonts w:hint="default" w:ascii="Times New Roman" w:hAnsi="Times New Roman" w:eastAsia="仿宋_GB2312" w:cs="Times New Roman"/>
                <w:i w:val="0"/>
                <w:iCs w:val="0"/>
                <w:color w:val="000000"/>
                <w:spacing w:val="0"/>
                <w:sz w:val="24"/>
                <w:szCs w:val="24"/>
                <w:u w:val="none"/>
              </w:rPr>
            </w:pPr>
            <w:r>
              <w:rPr>
                <w:rFonts w:hint="default" w:ascii="Times New Roman" w:hAnsi="Times New Roman" w:cs="Times New Roman"/>
                <w:i w:val="0"/>
                <w:iCs w:val="0"/>
                <w:color w:val="000000"/>
                <w:spacing w:val="0"/>
                <w:kern w:val="0"/>
                <w:sz w:val="24"/>
                <w:szCs w:val="24"/>
                <w:u w:val="none"/>
                <w:lang w:val="en-US" w:eastAsia="zh-CN" w:bidi="ar"/>
              </w:rPr>
              <w:t>6</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default" w:ascii="Times New Roman" w:hAnsi="Times New Roman" w:eastAsia="仿宋_GB2312" w:cs="Times New Roman"/>
                <w:i w:val="0"/>
                <w:iCs w:val="0"/>
                <w:color w:val="000000"/>
                <w:spacing w:val="0"/>
                <w:sz w:val="24"/>
                <w:szCs w:val="24"/>
                <w:u w:val="none"/>
              </w:rPr>
            </w:pPr>
            <w:r>
              <w:rPr>
                <w:rFonts w:hint="default" w:ascii="Times New Roman" w:hAnsi="Times New Roman" w:eastAsia="仿宋_GB2312" w:cs="Times New Roman"/>
                <w:i w:val="0"/>
                <w:iCs w:val="0"/>
                <w:color w:val="000000"/>
                <w:spacing w:val="0"/>
                <w:kern w:val="0"/>
                <w:sz w:val="24"/>
                <w:szCs w:val="24"/>
                <w:u w:val="none"/>
                <w:lang w:val="en-US" w:eastAsia="zh-CN" w:bidi="ar"/>
              </w:rPr>
              <w:t>中国联通云南省分公司</w:t>
            </w:r>
          </w:p>
        </w:tc>
        <w:tc>
          <w:tcPr>
            <w:tcW w:w="17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pacing w:val="0"/>
                <w:sz w:val="24"/>
                <w:szCs w:val="24"/>
                <w:u w:val="none"/>
              </w:rPr>
            </w:pPr>
            <w:r>
              <w:rPr>
                <w:rFonts w:hint="default" w:ascii="Times New Roman" w:hAnsi="Times New Roman" w:eastAsia="仿宋_GB2312" w:cs="Times New Roman"/>
                <w:i w:val="0"/>
                <w:iCs w:val="0"/>
                <w:color w:val="000000"/>
                <w:spacing w:val="0"/>
                <w:kern w:val="0"/>
                <w:sz w:val="24"/>
                <w:szCs w:val="24"/>
                <w:u w:val="none"/>
                <w:lang w:val="en-US" w:eastAsia="zh-CN" w:bidi="ar"/>
              </w:rPr>
              <w:t>云南省2025年度电信普遍服务边疆项目</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pacing w:val="0"/>
                <w:sz w:val="24"/>
                <w:szCs w:val="24"/>
                <w:u w:val="none"/>
              </w:rPr>
            </w:pPr>
            <w:r>
              <w:rPr>
                <w:rFonts w:hint="default" w:ascii="Times New Roman" w:hAnsi="Times New Roman" w:eastAsia="仿宋_GB2312" w:cs="Times New Roman"/>
                <w:i w:val="0"/>
                <w:iCs w:val="0"/>
                <w:color w:val="000000"/>
                <w:spacing w:val="0"/>
                <w:kern w:val="0"/>
                <w:sz w:val="24"/>
                <w:szCs w:val="24"/>
                <w:u w:val="none"/>
                <w:lang w:val="en-US" w:eastAsia="zh-CN" w:bidi="ar"/>
              </w:rPr>
              <w:t>931.5</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pacing w:val="0"/>
                <w:sz w:val="24"/>
                <w:szCs w:val="24"/>
                <w:u w:val="none"/>
              </w:rPr>
            </w:pPr>
            <w:r>
              <w:rPr>
                <w:rFonts w:hint="default" w:ascii="Times New Roman" w:hAnsi="Times New Roman" w:eastAsia="仿宋_GB2312" w:cs="Times New Roman"/>
                <w:i w:val="0"/>
                <w:iCs w:val="0"/>
                <w:color w:val="000000"/>
                <w:spacing w:val="0"/>
                <w:kern w:val="0"/>
                <w:sz w:val="24"/>
                <w:szCs w:val="24"/>
                <w:u w:val="none"/>
                <w:lang w:val="en-US" w:eastAsia="zh-CN" w:bidi="ar"/>
              </w:rPr>
              <w:t>2026年6月30日</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default" w:ascii="Times New Roman" w:hAnsi="Times New Roman" w:eastAsia="仿宋_GB2312" w:cs="Times New Roman"/>
                <w:i w:val="0"/>
                <w:iCs w:val="0"/>
                <w:color w:val="000000"/>
                <w:spacing w:val="0"/>
                <w:sz w:val="24"/>
                <w:szCs w:val="24"/>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rPr>
                <w:rFonts w:hint="default" w:ascii="Times New Roman" w:hAnsi="Times New Roman" w:eastAsia="仿宋_GB2312" w:cs="Times New Roman"/>
                <w:i w:val="0"/>
                <w:iCs w:val="0"/>
                <w:color w:val="000000"/>
                <w:spacing w:val="0"/>
                <w:sz w:val="24"/>
                <w:szCs w:val="24"/>
                <w:u w:val="none"/>
              </w:rPr>
            </w:pPr>
          </w:p>
        </w:tc>
      </w:tr>
    </w:tbl>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outlineLvl w:val="0"/>
        <w:rPr>
          <w:rFonts w:hint="default" w:ascii="Times New Roman" w:hAnsi="Times New Roman" w:eastAsia="仿宋_GB2312" w:cs="Times New Roman"/>
          <w:b w:val="0"/>
          <w:bCs/>
          <w:spacing w:val="0"/>
          <w:sz w:val="32"/>
          <w:szCs w:val="32"/>
          <w:lang w:eastAsia="zh-CN"/>
        </w:rPr>
      </w:pPr>
      <w:r>
        <w:rPr>
          <w:rFonts w:hint="default" w:ascii="Times New Roman" w:hAnsi="Times New Roman" w:eastAsia="仿宋_GB2312" w:cs="Times New Roman"/>
          <w:b w:val="0"/>
          <w:bCs/>
          <w:spacing w:val="0"/>
          <w:sz w:val="32"/>
          <w:szCs w:val="32"/>
          <w:lang w:eastAsia="zh-CN"/>
        </w:rPr>
        <w:t>4.社会效益情况</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outlineLvl w:val="0"/>
        <w:rPr>
          <w:rFonts w:hint="default" w:ascii="Times New Roman" w:hAnsi="Times New Roman" w:eastAsia="仿宋_GB2312" w:cs="Times New Roman"/>
          <w:b w:val="0"/>
          <w:bCs/>
          <w:spacing w:val="0"/>
          <w:sz w:val="32"/>
          <w:szCs w:val="32"/>
          <w:lang w:val="en-US" w:eastAsia="zh-CN"/>
        </w:rPr>
      </w:pPr>
      <w:r>
        <w:rPr>
          <w:rFonts w:hint="default" w:ascii="Times New Roman" w:hAnsi="Times New Roman" w:eastAsia="仿宋_GB2312" w:cs="Times New Roman"/>
          <w:b w:val="0"/>
          <w:bCs/>
          <w:spacing w:val="0"/>
          <w:sz w:val="32"/>
          <w:szCs w:val="32"/>
          <w:lang w:val="en-US" w:eastAsia="zh-CN"/>
        </w:rPr>
        <w:t>目前，云南省所有行政村已通达千兆光网、5G网络，边疆地区20户以上自然村、边境管理及贸易机构4G、5G网络综合通达率达100%，沿边国道和省道沿线4G、5G网络综合覆盖率达100%；已完工的4G基站网络下载速率&gt;10Mbps，5G基站网络下载速率&gt;100Mbps。</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outlineLvl w:val="0"/>
        <w:rPr>
          <w:rFonts w:hint="default" w:ascii="Times New Roman" w:hAnsi="Times New Roman" w:eastAsia="仿宋_GB2312" w:cs="Times New Roman"/>
          <w:b w:val="0"/>
          <w:bCs/>
          <w:spacing w:val="0"/>
          <w:sz w:val="32"/>
          <w:szCs w:val="32"/>
          <w:lang w:eastAsia="zh-CN"/>
        </w:rPr>
      </w:pPr>
      <w:r>
        <w:rPr>
          <w:rFonts w:hint="default" w:ascii="Times New Roman" w:hAnsi="Times New Roman" w:eastAsia="仿宋_GB2312" w:cs="Times New Roman"/>
          <w:b w:val="0"/>
          <w:bCs/>
          <w:spacing w:val="0"/>
          <w:sz w:val="32"/>
          <w:szCs w:val="32"/>
          <w:lang w:eastAsia="zh-CN"/>
        </w:rPr>
        <w:t>5.服务对象满意度指标</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outlineLvl w:val="0"/>
        <w:rPr>
          <w:rFonts w:hint="default" w:ascii="Times New Roman" w:hAnsi="Times New Roman" w:eastAsia="仿宋_GB2312" w:cs="Times New Roman"/>
          <w:b w:val="0"/>
          <w:bCs/>
          <w:spacing w:val="0"/>
          <w:sz w:val="32"/>
          <w:szCs w:val="32"/>
          <w:lang w:val="en-US" w:eastAsia="zh-CN"/>
        </w:rPr>
      </w:pPr>
      <w:r>
        <w:rPr>
          <w:rFonts w:hint="eastAsia" w:cs="Times New Roman"/>
          <w:b w:val="0"/>
          <w:bCs/>
          <w:spacing w:val="0"/>
          <w:sz w:val="32"/>
          <w:szCs w:val="32"/>
          <w:lang w:val="en-US" w:eastAsia="zh-CN"/>
        </w:rPr>
        <w:t>据项目实施企业统计，</w:t>
      </w:r>
      <w:r>
        <w:rPr>
          <w:rFonts w:hint="default" w:ascii="Times New Roman" w:hAnsi="Times New Roman" w:cs="Times New Roman"/>
          <w:b w:val="0"/>
          <w:bCs/>
          <w:spacing w:val="0"/>
          <w:sz w:val="32"/>
          <w:szCs w:val="32"/>
          <w:lang w:val="en-US" w:eastAsia="zh-CN"/>
        </w:rPr>
        <w:t>2025年度</w:t>
      </w:r>
      <w:r>
        <w:rPr>
          <w:rFonts w:hint="default" w:ascii="Times New Roman" w:hAnsi="Times New Roman" w:eastAsia="仿宋_GB2312" w:cs="Times New Roman"/>
          <w:b w:val="0"/>
          <w:bCs/>
          <w:spacing w:val="0"/>
          <w:sz w:val="32"/>
          <w:szCs w:val="32"/>
          <w:lang w:val="en-US" w:eastAsia="zh-CN"/>
        </w:rPr>
        <w:t>电信普遍服务</w:t>
      </w:r>
      <w:r>
        <w:rPr>
          <w:rFonts w:hint="eastAsia" w:cs="Times New Roman"/>
          <w:b w:val="0"/>
          <w:bCs/>
          <w:spacing w:val="0"/>
          <w:sz w:val="32"/>
          <w:szCs w:val="32"/>
          <w:lang w:val="en-US" w:eastAsia="zh-CN"/>
        </w:rPr>
        <w:t>已完工</w:t>
      </w:r>
      <w:r>
        <w:rPr>
          <w:rFonts w:hint="default" w:ascii="Times New Roman" w:hAnsi="Times New Roman" w:eastAsia="仿宋_GB2312" w:cs="Times New Roman"/>
          <w:b w:val="0"/>
          <w:bCs/>
          <w:spacing w:val="0"/>
          <w:sz w:val="32"/>
          <w:szCs w:val="32"/>
          <w:lang w:val="en-US" w:eastAsia="zh-CN"/>
        </w:rPr>
        <w:t>基站</w:t>
      </w:r>
      <w:r>
        <w:rPr>
          <w:rFonts w:hint="default" w:ascii="Times New Roman" w:hAnsi="Times New Roman" w:cs="Times New Roman"/>
          <w:b w:val="0"/>
          <w:bCs/>
          <w:spacing w:val="0"/>
          <w:sz w:val="32"/>
          <w:szCs w:val="32"/>
          <w:lang w:val="en-US" w:eastAsia="zh-CN"/>
        </w:rPr>
        <w:t>未接到用户投诉</w:t>
      </w:r>
      <w:r>
        <w:rPr>
          <w:rFonts w:hint="eastAsia" w:cs="Times New Roman"/>
          <w:b w:val="0"/>
          <w:bCs/>
          <w:spacing w:val="0"/>
          <w:sz w:val="32"/>
          <w:szCs w:val="32"/>
          <w:lang w:val="en-US" w:eastAsia="zh-CN"/>
        </w:rPr>
        <w:t>，满意度调研未关联到低满意用户，</w:t>
      </w:r>
      <w:r>
        <w:rPr>
          <w:rFonts w:hint="default" w:ascii="Times New Roman" w:hAnsi="Times New Roman" w:cs="Times New Roman"/>
          <w:b w:val="0"/>
          <w:bCs/>
          <w:spacing w:val="0"/>
          <w:sz w:val="32"/>
          <w:szCs w:val="32"/>
          <w:lang w:val="en-US" w:eastAsia="zh-CN"/>
        </w:rPr>
        <w:t>基站稳定提供信号服务的</w:t>
      </w:r>
      <w:r>
        <w:rPr>
          <w:rFonts w:hint="default" w:ascii="Times New Roman" w:hAnsi="Times New Roman" w:eastAsia="仿宋_GB2312" w:cs="Times New Roman"/>
          <w:b w:val="0"/>
          <w:bCs/>
          <w:spacing w:val="0"/>
          <w:sz w:val="32"/>
          <w:szCs w:val="32"/>
          <w:lang w:val="en-US" w:eastAsia="zh-CN"/>
        </w:rPr>
        <w:t>用户满意度</w:t>
      </w:r>
      <w:r>
        <w:rPr>
          <w:rFonts w:hint="default" w:ascii="Times New Roman" w:hAnsi="Times New Roman" w:cs="Times New Roman"/>
          <w:b w:val="0"/>
          <w:bCs/>
          <w:spacing w:val="0"/>
          <w:sz w:val="32"/>
          <w:szCs w:val="32"/>
          <w:lang w:val="en-US" w:eastAsia="zh-CN"/>
        </w:rPr>
        <w:t>为100%。</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00" w:firstLineChars="200"/>
        <w:textAlignment w:val="auto"/>
        <w:rPr>
          <w:rFonts w:hint="default" w:ascii="Times New Roman" w:hAnsi="Times New Roman" w:eastAsia="黑体" w:cs="Times New Roman"/>
          <w:b w:val="0"/>
          <w:bCs/>
          <w:spacing w:val="0"/>
          <w:sz w:val="30"/>
          <w:szCs w:val="30"/>
        </w:rPr>
      </w:pPr>
      <w:r>
        <w:rPr>
          <w:rFonts w:hint="eastAsia" w:eastAsia="黑体" w:cs="Times New Roman"/>
          <w:b w:val="0"/>
          <w:bCs/>
          <w:spacing w:val="0"/>
          <w:sz w:val="30"/>
          <w:szCs w:val="30"/>
          <w:lang w:val="en-US" w:eastAsia="zh-CN"/>
        </w:rPr>
        <w:t>三</w:t>
      </w:r>
      <w:r>
        <w:rPr>
          <w:rFonts w:hint="default" w:ascii="Times New Roman" w:hAnsi="Times New Roman" w:eastAsia="黑体" w:cs="Times New Roman"/>
          <w:b w:val="0"/>
          <w:bCs/>
          <w:spacing w:val="0"/>
          <w:sz w:val="30"/>
          <w:szCs w:val="30"/>
        </w:rPr>
        <w:t>、其他需要说明的问题</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outlineLvl w:val="0"/>
        <w:rPr>
          <w:rFonts w:hint="default" w:ascii="Times New Roman" w:hAnsi="Times New Roman" w:eastAsia="仿宋_GB2312" w:cs="Times New Roman"/>
          <w:b w:val="0"/>
          <w:bCs/>
          <w:spacing w:val="0"/>
          <w:sz w:val="32"/>
          <w:szCs w:val="32"/>
          <w:lang w:eastAsia="zh-CN"/>
        </w:rPr>
      </w:pPr>
      <w:r>
        <w:rPr>
          <w:rFonts w:hint="default" w:ascii="Times New Roman" w:hAnsi="Times New Roman" w:eastAsia="仿宋_GB2312" w:cs="Times New Roman"/>
          <w:b w:val="0"/>
          <w:bCs/>
          <w:spacing w:val="0"/>
          <w:sz w:val="32"/>
          <w:szCs w:val="32"/>
          <w:lang w:val="en-US" w:eastAsia="zh-CN"/>
        </w:rPr>
        <w:t>无</w:t>
      </w:r>
      <w:r>
        <w:rPr>
          <w:rFonts w:hint="default" w:ascii="Times New Roman" w:hAnsi="Times New Roman" w:eastAsia="仿宋_GB2312" w:cs="Times New Roman"/>
          <w:b w:val="0"/>
          <w:bCs/>
          <w:spacing w:val="0"/>
          <w:sz w:val="32"/>
          <w:szCs w:val="32"/>
          <w:lang w:eastAsia="zh-CN"/>
        </w:rPr>
        <w:t>。</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00" w:firstLineChars="200"/>
        <w:textAlignment w:val="auto"/>
        <w:rPr>
          <w:rFonts w:hint="default" w:ascii="Times New Roman" w:hAnsi="Times New Roman" w:eastAsia="黑体" w:cs="Times New Roman"/>
          <w:b w:val="0"/>
          <w:bCs/>
          <w:spacing w:val="0"/>
          <w:sz w:val="30"/>
          <w:szCs w:val="30"/>
        </w:rPr>
      </w:pPr>
      <w:r>
        <w:rPr>
          <w:rFonts w:hint="eastAsia" w:eastAsia="黑体" w:cs="Times New Roman"/>
          <w:b w:val="0"/>
          <w:bCs/>
          <w:spacing w:val="0"/>
          <w:sz w:val="30"/>
          <w:szCs w:val="30"/>
          <w:lang w:val="en-US" w:eastAsia="zh-CN"/>
        </w:rPr>
        <w:t>四</w:t>
      </w:r>
      <w:r>
        <w:rPr>
          <w:rFonts w:hint="default" w:ascii="Times New Roman" w:hAnsi="Times New Roman" w:eastAsia="黑体" w:cs="Times New Roman"/>
          <w:b w:val="0"/>
          <w:bCs/>
          <w:spacing w:val="0"/>
          <w:sz w:val="30"/>
          <w:szCs w:val="30"/>
        </w:rPr>
        <w:t>、附件</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outlineLvl w:val="0"/>
        <w:rPr>
          <w:rFonts w:hint="default" w:ascii="Times New Roman" w:hAnsi="Times New Roman" w:eastAsia="仿宋_GB2312" w:cs="Times New Roman"/>
          <w:b w:val="0"/>
          <w:bCs/>
          <w:spacing w:val="0"/>
          <w:sz w:val="32"/>
          <w:szCs w:val="32"/>
          <w:lang w:eastAsia="zh-CN"/>
        </w:rPr>
      </w:pPr>
      <w:r>
        <w:rPr>
          <w:rFonts w:hint="default" w:ascii="Times New Roman" w:hAnsi="Times New Roman" w:eastAsia="仿宋_GB2312" w:cs="Times New Roman"/>
          <w:b w:val="0"/>
          <w:bCs/>
          <w:spacing w:val="0"/>
          <w:sz w:val="32"/>
          <w:szCs w:val="32"/>
          <w:lang w:eastAsia="zh-CN"/>
        </w:rPr>
        <w:t>云南省2025年电信普遍服务补助资金区域绩效目标自评表（2025年度）</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outlineLvl w:val="0"/>
        <w:rPr>
          <w:rFonts w:hint="default" w:ascii="Times New Roman" w:hAnsi="Times New Roman" w:eastAsia="仿宋_GB2312" w:cs="Times New Roman"/>
          <w:b w:val="0"/>
          <w:bCs/>
          <w:spacing w:val="0"/>
          <w:sz w:val="32"/>
          <w:szCs w:val="32"/>
          <w:lang w:eastAsia="zh-CN"/>
        </w:rPr>
        <w:sectPr>
          <w:headerReference r:id="rId5" w:type="default"/>
          <w:footerReference r:id="rId6" w:type="default"/>
          <w:footerReference r:id="rId7" w:type="even"/>
          <w:pgSz w:w="11906" w:h="16838"/>
          <w:pgMar w:top="2098" w:right="1474" w:bottom="1701" w:left="1587" w:header="851" w:footer="992" w:gutter="0"/>
          <w:pgNumType w:fmt="decimal"/>
          <w:cols w:space="425" w:num="1"/>
          <w:docGrid w:type="lines" w:linePitch="312" w:charSpace="0"/>
        </w:sectPr>
      </w:pPr>
      <w:r>
        <w:rPr>
          <w:rFonts w:hint="default" w:ascii="Times New Roman" w:hAnsi="Times New Roman" w:eastAsia="仿宋_GB2312" w:cs="Times New Roman"/>
          <w:b w:val="0"/>
          <w:bCs/>
          <w:spacing w:val="0"/>
          <w:sz w:val="32"/>
          <w:szCs w:val="32"/>
          <w:lang w:eastAsia="zh-CN"/>
        </w:rPr>
        <w:t>说明：报告中相关数据统计截止日期均为2026年2月28日</w:t>
      </w:r>
    </w:p>
    <w:p>
      <w:pPr>
        <w:pStyle w:val="2"/>
        <w:rPr>
          <w:rFonts w:hint="default"/>
          <w:lang w:val="en-US" w:eastAsia="zh-CN"/>
        </w:rPr>
        <w:sectPr>
          <w:type w:val="continuous"/>
          <w:pgSz w:w="11906" w:h="16838"/>
          <w:pgMar w:top="2098" w:right="1474" w:bottom="1701" w:left="1587" w:header="851" w:footer="992" w:gutter="0"/>
          <w:pgNumType w:fmt="decimal"/>
          <w:cols w:space="425" w:num="1"/>
          <w:docGrid w:type="lines" w:linePitch="312" w:charSpace="0"/>
        </w:sectPr>
      </w:pPr>
    </w:p>
    <w:p>
      <w:pPr>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w:t>
      </w:r>
    </w:p>
    <w:tbl>
      <w:tblPr>
        <w:tblStyle w:val="5"/>
        <w:tblW w:w="13140"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5"/>
        <w:gridCol w:w="766"/>
        <w:gridCol w:w="850"/>
        <w:gridCol w:w="2100"/>
        <w:gridCol w:w="2963"/>
        <w:gridCol w:w="1080"/>
        <w:gridCol w:w="1009"/>
        <w:gridCol w:w="36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40" w:hRule="atLeast"/>
        </w:trPr>
        <w:tc>
          <w:tcPr>
            <w:tcW w:w="13140" w:type="dxa"/>
            <w:gridSpan w:val="8"/>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方正小标宋简体" w:cs="Times New Roman"/>
                <w:i w:val="0"/>
                <w:iCs w:val="0"/>
                <w:color w:val="000000"/>
                <w:spacing w:val="-6"/>
                <w:kern w:val="0"/>
                <w:sz w:val="40"/>
                <w:szCs w:val="40"/>
                <w:u w:val="none"/>
                <w:lang w:val="en-US" w:eastAsia="zh-CN" w:bidi="ar"/>
              </w:rPr>
            </w:pPr>
            <w:r>
              <w:rPr>
                <w:rFonts w:hint="default" w:ascii="Times New Roman" w:hAnsi="Times New Roman" w:eastAsia="方正小标宋简体" w:cs="Times New Roman"/>
                <w:i w:val="0"/>
                <w:iCs w:val="0"/>
                <w:color w:val="000000"/>
                <w:spacing w:val="-6"/>
                <w:kern w:val="0"/>
                <w:sz w:val="40"/>
                <w:szCs w:val="40"/>
                <w:u w:val="none"/>
                <w:lang w:val="en-US" w:eastAsia="zh-CN" w:bidi="ar"/>
              </w:rPr>
              <w:t>云南省电信普遍服务补助资金区域绩效目标自评表</w:t>
            </w:r>
          </w:p>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方正小标宋简体" w:cs="Times New Roman"/>
                <w:i w:val="0"/>
                <w:iCs w:val="0"/>
                <w:color w:val="000000"/>
                <w:sz w:val="32"/>
                <w:szCs w:val="32"/>
                <w:u w:val="none"/>
              </w:rPr>
            </w:pPr>
            <w:r>
              <w:rPr>
                <w:rFonts w:hint="default" w:ascii="Times New Roman" w:hAnsi="Times New Roman" w:eastAsia="方正小标宋简体" w:cs="Times New Roman"/>
                <w:i w:val="0"/>
                <w:iCs w:val="0"/>
                <w:color w:val="000000"/>
                <w:spacing w:val="-6"/>
                <w:kern w:val="0"/>
                <w:sz w:val="40"/>
                <w:szCs w:val="40"/>
                <w:u w:val="none"/>
                <w:lang w:val="en-US" w:eastAsia="zh-CN" w:bidi="ar"/>
              </w:rPr>
              <w:t>（2025年度）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20" w:hRule="atLeast"/>
        </w:trPr>
        <w:tc>
          <w:tcPr>
            <w:tcW w:w="2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spacing w:val="-6"/>
                <w:kern w:val="0"/>
                <w:sz w:val="22"/>
                <w:szCs w:val="22"/>
                <w:u w:val="none"/>
                <w:lang w:val="en-US" w:eastAsia="zh-CN" w:bidi="ar"/>
              </w:rPr>
              <w:t>转移支付项目名称</w:t>
            </w:r>
          </w:p>
        </w:tc>
        <w:tc>
          <w:tcPr>
            <w:tcW w:w="1078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spacing w:val="-6"/>
                <w:kern w:val="0"/>
                <w:sz w:val="22"/>
                <w:szCs w:val="22"/>
                <w:u w:val="none"/>
                <w:lang w:val="en-US" w:eastAsia="zh-CN" w:bidi="ar"/>
              </w:rPr>
              <w:t>电信普遍服务补助资金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20" w:hRule="atLeast"/>
        </w:trPr>
        <w:tc>
          <w:tcPr>
            <w:tcW w:w="2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spacing w:val="-6"/>
                <w:kern w:val="0"/>
                <w:sz w:val="22"/>
                <w:szCs w:val="22"/>
                <w:u w:val="none"/>
                <w:lang w:val="en-US" w:eastAsia="zh-CN" w:bidi="ar"/>
              </w:rPr>
              <w:t>中央主管部门</w:t>
            </w:r>
          </w:p>
        </w:tc>
        <w:tc>
          <w:tcPr>
            <w:tcW w:w="1078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spacing w:val="-6"/>
                <w:kern w:val="0"/>
                <w:sz w:val="22"/>
                <w:szCs w:val="22"/>
                <w:u w:val="none"/>
                <w:lang w:val="en-US" w:eastAsia="zh-CN" w:bidi="ar"/>
              </w:rPr>
              <w:t>工业和信息化部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0" w:hRule="atLeast"/>
        </w:trPr>
        <w:tc>
          <w:tcPr>
            <w:tcW w:w="2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spacing w:val="-6"/>
                <w:kern w:val="0"/>
                <w:sz w:val="22"/>
                <w:szCs w:val="22"/>
                <w:u w:val="none"/>
                <w:lang w:val="en-US" w:eastAsia="zh-CN" w:bidi="ar"/>
              </w:rPr>
              <w:t>省级财政部门</w:t>
            </w:r>
          </w:p>
        </w:tc>
        <w:tc>
          <w:tcPr>
            <w:tcW w:w="50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spacing w:val="-6"/>
                <w:kern w:val="0"/>
                <w:sz w:val="22"/>
                <w:szCs w:val="22"/>
                <w:u w:val="none"/>
                <w:lang w:val="en-US" w:eastAsia="zh-CN" w:bidi="ar"/>
              </w:rPr>
              <w:t>云南省财政厅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spacing w:val="-6"/>
                <w:kern w:val="0"/>
                <w:sz w:val="22"/>
                <w:szCs w:val="22"/>
                <w:u w:val="none"/>
                <w:lang w:val="en-US" w:eastAsia="zh-CN" w:bidi="ar"/>
              </w:rPr>
              <w:t>省级主管部门</w:t>
            </w:r>
          </w:p>
        </w:tc>
        <w:tc>
          <w:tcPr>
            <w:tcW w:w="4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spacing w:val="-6"/>
                <w:kern w:val="0"/>
                <w:sz w:val="22"/>
                <w:szCs w:val="22"/>
                <w:u w:val="none"/>
                <w:lang w:val="en-US" w:eastAsia="zh-CN" w:bidi="ar"/>
              </w:rPr>
              <w:t>云南省通信管理局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23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spacing w:val="-6"/>
                <w:kern w:val="0"/>
                <w:sz w:val="22"/>
                <w:szCs w:val="22"/>
                <w:u w:val="none"/>
                <w:lang w:val="en-US" w:eastAsia="zh-CN" w:bidi="ar"/>
              </w:rPr>
              <w:t>资金投入情况（万元）</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2"/>
                <w:szCs w:val="22"/>
                <w:u w:val="none"/>
              </w:rPr>
            </w:pP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spacing w:val="-6"/>
                <w:kern w:val="0"/>
                <w:sz w:val="22"/>
                <w:szCs w:val="22"/>
                <w:u w:val="none"/>
                <w:lang w:val="en-US" w:eastAsia="zh-CN" w:bidi="ar"/>
              </w:rPr>
              <w:t>全年预算数（A）</w:t>
            </w:r>
          </w:p>
        </w:tc>
        <w:tc>
          <w:tcPr>
            <w:tcW w:w="20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spacing w:val="-6"/>
                <w:kern w:val="0"/>
                <w:sz w:val="22"/>
                <w:szCs w:val="22"/>
                <w:u w:val="none"/>
                <w:lang w:val="en-US" w:eastAsia="zh-CN" w:bidi="ar"/>
              </w:rPr>
              <w:t>全年执行数(B)</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spacing w:val="-6"/>
                <w:kern w:val="0"/>
                <w:sz w:val="22"/>
                <w:szCs w:val="22"/>
                <w:u w:val="none"/>
                <w:lang w:val="en-US" w:eastAsia="zh-CN" w:bidi="ar"/>
              </w:rPr>
              <w:t>预算执行率（B/A×100%）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20" w:hRule="atLeast"/>
        </w:trPr>
        <w:tc>
          <w:tcPr>
            <w:tcW w:w="23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spacing w:val="-6"/>
                <w:kern w:val="0"/>
                <w:sz w:val="22"/>
                <w:szCs w:val="22"/>
                <w:u w:val="none"/>
                <w:lang w:val="en-US" w:eastAsia="zh-CN" w:bidi="ar"/>
              </w:rPr>
              <w:t>年度资金总额:</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spacing w:val="-6"/>
                <w:kern w:val="0"/>
                <w:sz w:val="24"/>
                <w:szCs w:val="24"/>
                <w:u w:val="none"/>
                <w:lang w:val="en-US" w:eastAsia="zh-CN" w:bidi="ar"/>
              </w:rPr>
              <w:t>21726</w:t>
            </w:r>
          </w:p>
        </w:tc>
        <w:tc>
          <w:tcPr>
            <w:tcW w:w="20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spacing w:val="-6"/>
                <w:kern w:val="0"/>
                <w:sz w:val="24"/>
                <w:szCs w:val="24"/>
                <w:u w:val="none"/>
                <w:lang w:val="en-US" w:eastAsia="zh-CN" w:bidi="ar"/>
              </w:rPr>
              <w:t xml:space="preserve">19378.082991 </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spacing w:val="-6"/>
                <w:kern w:val="0"/>
                <w:sz w:val="24"/>
                <w:szCs w:val="24"/>
                <w:u w:val="none"/>
                <w:lang w:val="en-US" w:eastAsia="zh-CN" w:bidi="ar"/>
              </w:rPr>
              <w:t>89</w:t>
            </w:r>
            <w:r>
              <w:rPr>
                <w:rFonts w:hint="default" w:ascii="Times New Roman" w:hAnsi="Times New Roman" w:cs="Times New Roman"/>
                <w:i w:val="0"/>
                <w:iCs w:val="0"/>
                <w:color w:val="000000"/>
                <w:spacing w:val="-6"/>
                <w:kern w:val="0"/>
                <w:sz w:val="24"/>
                <w:szCs w:val="24"/>
                <w:u w:val="none"/>
                <w:lang w:val="en-US" w:eastAsia="zh-CN" w:bidi="ar"/>
              </w:rPr>
              <w:t>.19</w:t>
            </w:r>
            <w:r>
              <w:rPr>
                <w:rFonts w:hint="default" w:ascii="Times New Roman" w:hAnsi="Times New Roman" w:eastAsia="仿宋_GB2312" w:cs="Times New Roman"/>
                <w:i w:val="0"/>
                <w:iCs w:val="0"/>
                <w:color w:val="000000"/>
                <w:spacing w:val="-6"/>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93" w:hRule="atLeast"/>
        </w:trPr>
        <w:tc>
          <w:tcPr>
            <w:tcW w:w="23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spacing w:val="-6"/>
                <w:kern w:val="0"/>
                <w:sz w:val="22"/>
                <w:szCs w:val="22"/>
                <w:u w:val="none"/>
                <w:lang w:val="en-US" w:eastAsia="zh-CN" w:bidi="ar"/>
              </w:rPr>
              <w:t>其中：中央财政资金</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spacing w:val="-6"/>
                <w:kern w:val="0"/>
                <w:sz w:val="24"/>
                <w:szCs w:val="24"/>
                <w:u w:val="none"/>
                <w:lang w:val="en-US" w:eastAsia="zh-CN" w:bidi="ar"/>
              </w:rPr>
              <w:t>21726</w:t>
            </w:r>
          </w:p>
        </w:tc>
        <w:tc>
          <w:tcPr>
            <w:tcW w:w="20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spacing w:val="-6"/>
                <w:kern w:val="0"/>
                <w:sz w:val="24"/>
                <w:szCs w:val="24"/>
                <w:u w:val="none"/>
                <w:lang w:val="en-US" w:eastAsia="zh-CN" w:bidi="ar"/>
              </w:rPr>
              <w:t xml:space="preserve">19378.082991 </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spacing w:val="-6"/>
                <w:kern w:val="0"/>
                <w:sz w:val="24"/>
                <w:szCs w:val="24"/>
                <w:u w:val="none"/>
                <w:lang w:val="en-US" w:eastAsia="zh-CN" w:bidi="ar"/>
              </w:rPr>
              <w:t>89</w:t>
            </w:r>
            <w:r>
              <w:rPr>
                <w:rFonts w:hint="default" w:ascii="Times New Roman" w:hAnsi="Times New Roman" w:cs="Times New Roman"/>
                <w:i w:val="0"/>
                <w:iCs w:val="0"/>
                <w:color w:val="000000"/>
                <w:spacing w:val="-6"/>
                <w:kern w:val="0"/>
                <w:sz w:val="24"/>
                <w:szCs w:val="24"/>
                <w:u w:val="none"/>
                <w:lang w:val="en-US" w:eastAsia="zh-CN" w:bidi="ar"/>
              </w:rPr>
              <w:t>.19</w:t>
            </w:r>
            <w:r>
              <w:rPr>
                <w:rFonts w:hint="default" w:ascii="Times New Roman" w:hAnsi="Times New Roman" w:eastAsia="仿宋_GB2312" w:cs="Times New Roman"/>
                <w:i w:val="0"/>
                <w:iCs w:val="0"/>
                <w:color w:val="000000"/>
                <w:spacing w:val="-6"/>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93" w:hRule="atLeast"/>
        </w:trPr>
        <w:tc>
          <w:tcPr>
            <w:tcW w:w="23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spacing w:val="-6"/>
                <w:kern w:val="0"/>
                <w:sz w:val="22"/>
                <w:szCs w:val="22"/>
                <w:u w:val="none"/>
                <w:lang w:val="en-US" w:eastAsia="zh-CN" w:bidi="ar"/>
              </w:rPr>
              <w:t>地方财政资金</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2"/>
                <w:szCs w:val="22"/>
                <w:u w:val="none"/>
              </w:rPr>
            </w:pPr>
          </w:p>
        </w:tc>
        <w:tc>
          <w:tcPr>
            <w:tcW w:w="20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2"/>
                <w:szCs w:val="22"/>
                <w:u w:val="none"/>
              </w:rPr>
            </w:pP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0" w:hRule="atLeast"/>
        </w:trPr>
        <w:tc>
          <w:tcPr>
            <w:tcW w:w="23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spacing w:val="-6"/>
                <w:kern w:val="0"/>
                <w:sz w:val="22"/>
                <w:szCs w:val="22"/>
                <w:u w:val="none"/>
                <w:lang w:val="en-US" w:eastAsia="zh-CN" w:bidi="ar"/>
              </w:rPr>
              <w:t>其他资金</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2"/>
                <w:szCs w:val="22"/>
                <w:u w:val="none"/>
              </w:rPr>
            </w:pPr>
          </w:p>
        </w:tc>
        <w:tc>
          <w:tcPr>
            <w:tcW w:w="20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2"/>
                <w:szCs w:val="22"/>
                <w:u w:val="none"/>
              </w:rPr>
            </w:pP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20" w:hRule="atLeast"/>
        </w:trPr>
        <w:tc>
          <w:tcPr>
            <w:tcW w:w="2351" w:type="dxa"/>
            <w:gridSpan w:val="3"/>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spacing w:val="-6"/>
                <w:kern w:val="0"/>
                <w:sz w:val="22"/>
                <w:szCs w:val="22"/>
                <w:u w:val="none"/>
                <w:lang w:val="en-US" w:eastAsia="zh-CN" w:bidi="ar"/>
              </w:rPr>
              <w:t>资金管理情况</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2"/>
                <w:szCs w:val="22"/>
                <w:u w:val="none"/>
              </w:rPr>
            </w:pPr>
          </w:p>
        </w:tc>
        <w:tc>
          <w:tcPr>
            <w:tcW w:w="5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spacing w:val="-6"/>
                <w:kern w:val="0"/>
                <w:sz w:val="22"/>
                <w:szCs w:val="22"/>
                <w:u w:val="none"/>
                <w:lang w:val="en-US" w:eastAsia="zh-CN" w:bidi="ar"/>
              </w:rPr>
              <w:t>情况说明</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spacing w:val="-6"/>
                <w:kern w:val="0"/>
                <w:sz w:val="22"/>
                <w:szCs w:val="22"/>
                <w:u w:val="none"/>
                <w:lang w:val="en-US" w:eastAsia="zh-CN" w:bidi="ar"/>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2351" w:type="dxa"/>
            <w:gridSpan w:val="3"/>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spacing w:val="-6"/>
                <w:kern w:val="0"/>
                <w:sz w:val="22"/>
                <w:szCs w:val="22"/>
                <w:u w:val="none"/>
                <w:lang w:val="en-US" w:eastAsia="zh-CN" w:bidi="ar"/>
              </w:rPr>
              <w:t>分配科学性</w:t>
            </w:r>
          </w:p>
        </w:tc>
        <w:tc>
          <w:tcPr>
            <w:tcW w:w="5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spacing w:val="-6"/>
                <w:kern w:val="0"/>
                <w:sz w:val="22"/>
                <w:szCs w:val="22"/>
                <w:u w:val="none"/>
                <w:lang w:val="en-US" w:eastAsia="zh-CN" w:bidi="ar"/>
              </w:rPr>
              <w:t>是，严格按照预算进度要求执行。</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spacing w:val="-6"/>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40" w:hRule="atLeast"/>
        </w:trPr>
        <w:tc>
          <w:tcPr>
            <w:tcW w:w="2351" w:type="dxa"/>
            <w:gridSpan w:val="3"/>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spacing w:val="-6"/>
                <w:kern w:val="0"/>
                <w:sz w:val="22"/>
                <w:szCs w:val="22"/>
                <w:u w:val="none"/>
                <w:lang w:val="en-US" w:eastAsia="zh-CN" w:bidi="ar"/>
              </w:rPr>
              <w:t>下达及时性</w:t>
            </w:r>
          </w:p>
        </w:tc>
        <w:tc>
          <w:tcPr>
            <w:tcW w:w="5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spacing w:val="-6"/>
                <w:kern w:val="0"/>
                <w:sz w:val="22"/>
                <w:szCs w:val="22"/>
                <w:u w:val="none"/>
                <w:lang w:val="en-US" w:eastAsia="zh-CN" w:bidi="ar"/>
              </w:rPr>
              <w:t>是，严格按照预算法及其实施条例、转移支付管理制度以及资金管理办法规定的时限要求分解下达资金。</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spacing w:val="-6"/>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40" w:hRule="atLeast"/>
        </w:trPr>
        <w:tc>
          <w:tcPr>
            <w:tcW w:w="2351" w:type="dxa"/>
            <w:gridSpan w:val="3"/>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spacing w:val="-6"/>
                <w:kern w:val="0"/>
                <w:sz w:val="22"/>
                <w:szCs w:val="22"/>
                <w:u w:val="none"/>
                <w:lang w:val="en-US" w:eastAsia="zh-CN" w:bidi="ar"/>
              </w:rPr>
              <w:t>拨付合规性</w:t>
            </w:r>
          </w:p>
        </w:tc>
        <w:tc>
          <w:tcPr>
            <w:tcW w:w="5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spacing w:val="-6"/>
                <w:kern w:val="0"/>
                <w:sz w:val="22"/>
                <w:szCs w:val="22"/>
                <w:u w:val="none"/>
                <w:lang w:val="en-US" w:eastAsia="zh-CN" w:bidi="ar"/>
              </w:rPr>
              <w:t>是，严格按照国库集中支付制度有关规定支付资金，不存在违规将资金从国库转入财政专户或支付到预算单位实有资金账户等问题。</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spacing w:val="-6"/>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40" w:hRule="atLeast"/>
        </w:trPr>
        <w:tc>
          <w:tcPr>
            <w:tcW w:w="2351" w:type="dxa"/>
            <w:gridSpan w:val="3"/>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spacing w:val="-6"/>
                <w:kern w:val="0"/>
                <w:sz w:val="22"/>
                <w:szCs w:val="22"/>
                <w:u w:val="none"/>
                <w:lang w:val="en-US" w:eastAsia="zh-CN" w:bidi="ar"/>
              </w:rPr>
              <w:t>使用规范性</w:t>
            </w:r>
          </w:p>
        </w:tc>
        <w:tc>
          <w:tcPr>
            <w:tcW w:w="5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spacing w:val="-6"/>
                <w:kern w:val="0"/>
                <w:sz w:val="22"/>
                <w:szCs w:val="22"/>
                <w:u w:val="none"/>
                <w:lang w:val="en-US" w:eastAsia="zh-CN" w:bidi="ar"/>
              </w:rPr>
              <w:t>是，严格按照下达预算的科目和项目执行，不存在截留、挤占、挪用或擅自调整等问题。</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spacing w:val="-6"/>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286" w:hRule="atLeast"/>
        </w:trPr>
        <w:tc>
          <w:tcPr>
            <w:tcW w:w="2351" w:type="dxa"/>
            <w:gridSpan w:val="3"/>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spacing w:val="-6"/>
                <w:kern w:val="0"/>
                <w:sz w:val="22"/>
                <w:szCs w:val="22"/>
                <w:u w:val="none"/>
                <w:lang w:val="en-US" w:eastAsia="zh-CN" w:bidi="ar"/>
              </w:rPr>
              <w:t>执行准确性</w:t>
            </w:r>
          </w:p>
        </w:tc>
        <w:tc>
          <w:tcPr>
            <w:tcW w:w="5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spacing w:val="-6"/>
                <w:kern w:val="0"/>
                <w:sz w:val="22"/>
                <w:szCs w:val="22"/>
                <w:u w:val="none"/>
                <w:lang w:val="en-US" w:eastAsia="zh-CN" w:bidi="ar"/>
              </w:rPr>
              <w:t>是，严格按照预算安排的金额执行，不存在执行数偏离预算数较多的问题。2025年度电信普遍服务行政村项目招投标结束后，因企业中标价格低于财政下达补助资金金额，产生招标结余资金2347.917009万元。</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spacing w:val="-6"/>
                <w:kern w:val="0"/>
                <w:sz w:val="22"/>
                <w:szCs w:val="22"/>
                <w:u w:val="none"/>
                <w:lang w:val="en-US" w:eastAsia="zh-CN" w:bidi="ar"/>
              </w:rPr>
              <w:t>按照《电信普遍服务补助资金管理办法》（财建〔2025〕366号），招标结余资金拟转结至2026年度统筹用于推进本省电信普遍服务相关工作。目前正研究制定招标结余资金使用方案。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40" w:hRule="atLeast"/>
        </w:trPr>
        <w:tc>
          <w:tcPr>
            <w:tcW w:w="2351" w:type="dxa"/>
            <w:gridSpan w:val="3"/>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spacing w:val="-6"/>
                <w:kern w:val="0"/>
                <w:sz w:val="22"/>
                <w:szCs w:val="22"/>
                <w:u w:val="none"/>
                <w:lang w:val="en-US" w:eastAsia="zh-CN" w:bidi="ar"/>
              </w:rPr>
              <w:t>预算绩效管理情况</w:t>
            </w:r>
          </w:p>
        </w:tc>
        <w:tc>
          <w:tcPr>
            <w:tcW w:w="5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spacing w:val="-6"/>
                <w:kern w:val="0"/>
                <w:sz w:val="22"/>
                <w:szCs w:val="22"/>
                <w:u w:val="none"/>
                <w:lang w:val="en-US" w:eastAsia="zh-CN" w:bidi="ar"/>
              </w:rPr>
              <w:t>是，细化下达预算时同步下达绩效目标，并将有关资金纳入本级预算或对下转移支付绩效管理，开展了绩效监控和绩效评价。</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spacing w:val="-6"/>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2351" w:type="dxa"/>
            <w:gridSpan w:val="3"/>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2"/>
                <w:szCs w:val="22"/>
                <w:u w:val="none"/>
              </w:rPr>
            </w:pPr>
          </w:p>
        </w:tc>
        <w:tc>
          <w:tcPr>
            <w:tcW w:w="210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spacing w:val="-6"/>
                <w:kern w:val="0"/>
                <w:sz w:val="22"/>
                <w:szCs w:val="22"/>
                <w:u w:val="none"/>
                <w:lang w:val="en-US" w:eastAsia="zh-CN" w:bidi="ar"/>
              </w:rPr>
              <w:t>支出责任履行情况</w:t>
            </w:r>
          </w:p>
        </w:tc>
        <w:tc>
          <w:tcPr>
            <w:tcW w:w="5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spacing w:val="-6"/>
                <w:kern w:val="0"/>
                <w:sz w:val="22"/>
                <w:szCs w:val="22"/>
                <w:u w:val="none"/>
                <w:lang w:val="en-US" w:eastAsia="zh-CN" w:bidi="ar"/>
              </w:rPr>
              <w:t>是，严格按照财政事权和支出责任划分有关规定，足额安排资金履行本级支出责任。</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spacing w:val="-6"/>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20" w:hRule="atLeast"/>
        </w:trPr>
        <w:tc>
          <w:tcPr>
            <w:tcW w:w="735" w:type="dxa"/>
            <w:vMerge w:val="restart"/>
            <w:tcBorders>
              <w:top w:val="nil"/>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spacing w:val="-6"/>
                <w:kern w:val="0"/>
                <w:sz w:val="22"/>
                <w:szCs w:val="22"/>
                <w:u w:val="none"/>
                <w:lang w:val="en-US" w:eastAsia="zh-CN" w:bidi="ar"/>
              </w:rPr>
              <w:t>总体目标完成情况</w:t>
            </w:r>
          </w:p>
        </w:tc>
        <w:tc>
          <w:tcPr>
            <w:tcW w:w="66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spacing w:val="-6"/>
                <w:kern w:val="0"/>
                <w:sz w:val="22"/>
                <w:szCs w:val="22"/>
                <w:u w:val="none"/>
                <w:lang w:val="en-US" w:eastAsia="zh-CN" w:bidi="ar"/>
              </w:rPr>
              <w:t>总体目标</w:t>
            </w:r>
          </w:p>
        </w:tc>
        <w:tc>
          <w:tcPr>
            <w:tcW w:w="5726"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spacing w:val="-6"/>
                <w:kern w:val="0"/>
                <w:sz w:val="22"/>
                <w:szCs w:val="22"/>
                <w:u w:val="none"/>
                <w:lang w:val="en-US" w:eastAsia="zh-CN" w:bidi="ar"/>
              </w:rPr>
              <w:t>全年实际完成情况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100" w:hRule="atLeast"/>
        </w:trPr>
        <w:tc>
          <w:tcPr>
            <w:tcW w:w="735" w:type="dxa"/>
            <w:vMerge w:val="continue"/>
            <w:tcBorders>
              <w:top w:val="nil"/>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2"/>
                <w:szCs w:val="22"/>
                <w:u w:val="none"/>
              </w:rPr>
            </w:pPr>
          </w:p>
        </w:tc>
        <w:tc>
          <w:tcPr>
            <w:tcW w:w="66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spacing w:val="-6"/>
                <w:kern w:val="0"/>
                <w:sz w:val="22"/>
                <w:szCs w:val="22"/>
                <w:u w:val="none"/>
                <w:lang w:val="en-US" w:eastAsia="zh-CN" w:bidi="ar"/>
              </w:rPr>
              <w:t>中央补助资金及时拨付企业，推进边疆4G、5G网络建设和行政村4G、5G网络建设，企业按合同要求完成基站建设任务。</w:t>
            </w:r>
          </w:p>
        </w:tc>
        <w:tc>
          <w:tcPr>
            <w:tcW w:w="5726"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spacing w:val="-6"/>
                <w:kern w:val="0"/>
                <w:sz w:val="22"/>
                <w:szCs w:val="22"/>
                <w:u w:val="none"/>
                <w:lang w:val="en-US" w:eastAsia="zh-CN" w:bidi="ar"/>
              </w:rPr>
              <w:t>目前，2025年度电信普遍服务项目中央补助资金已在签订合同后及时拨付至企业，合同约定2026年6月30日全量完工，项目处于建设阶段，总体完工率10.15%。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60" w:hRule="atLeast"/>
        </w:trPr>
        <w:tc>
          <w:tcPr>
            <w:tcW w:w="73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spacing w:val="-6"/>
                <w:kern w:val="0"/>
                <w:sz w:val="22"/>
                <w:szCs w:val="22"/>
                <w:u w:val="none"/>
                <w:lang w:val="en-US" w:eastAsia="zh-CN" w:bidi="ar"/>
              </w:rPr>
              <w:t>绩效指标</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spacing w:val="-6"/>
                <w:kern w:val="0"/>
                <w:sz w:val="22"/>
                <w:szCs w:val="22"/>
                <w:u w:val="none"/>
                <w:lang w:val="en-US" w:eastAsia="zh-CN" w:bidi="ar"/>
              </w:rPr>
              <w:t>一级指标</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spacing w:val="-6"/>
                <w:kern w:val="0"/>
                <w:sz w:val="22"/>
                <w:szCs w:val="22"/>
                <w:u w:val="none"/>
                <w:lang w:val="en-US" w:eastAsia="zh-CN" w:bidi="ar"/>
              </w:rPr>
              <w:t>二级指标</w:t>
            </w:r>
          </w:p>
        </w:tc>
        <w:tc>
          <w:tcPr>
            <w:tcW w:w="50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spacing w:val="-6"/>
                <w:kern w:val="0"/>
                <w:sz w:val="22"/>
                <w:szCs w:val="22"/>
                <w:u w:val="none"/>
                <w:lang w:val="en-US" w:eastAsia="zh-CN" w:bidi="ar"/>
              </w:rPr>
              <w:t>三级指标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spacing w:val="-6"/>
                <w:kern w:val="0"/>
                <w:sz w:val="22"/>
                <w:szCs w:val="22"/>
                <w:u w:val="none"/>
                <w:lang w:val="en-US" w:eastAsia="zh-CN" w:bidi="ar"/>
              </w:rPr>
              <w:t>指标值</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spacing w:val="-6"/>
                <w:kern w:val="0"/>
                <w:sz w:val="21"/>
                <w:szCs w:val="21"/>
                <w:u w:val="none"/>
                <w:lang w:val="en-US" w:eastAsia="zh-CN" w:bidi="ar"/>
              </w:rPr>
              <w:t>全年实际完成值</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spacing w:val="-6"/>
                <w:kern w:val="0"/>
                <w:sz w:val="22"/>
                <w:szCs w:val="22"/>
                <w:u w:val="none"/>
                <w:lang w:val="en-US" w:eastAsia="zh-CN" w:bidi="ar"/>
              </w:rPr>
              <w:t>未完成原因及改进措施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6" w:hRule="atLeast"/>
        </w:trPr>
        <w:tc>
          <w:tcPr>
            <w:tcW w:w="735"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2"/>
                <w:szCs w:val="22"/>
                <w:u w:val="none"/>
              </w:rPr>
            </w:pPr>
          </w:p>
        </w:tc>
        <w:tc>
          <w:tcPr>
            <w:tcW w:w="766" w:type="dxa"/>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spacing w:val="-6"/>
                <w:kern w:val="0"/>
                <w:sz w:val="22"/>
                <w:szCs w:val="22"/>
                <w:u w:val="none"/>
                <w:lang w:val="en-US" w:eastAsia="zh-CN" w:bidi="ar"/>
              </w:rPr>
              <w:t>产出指标</w:t>
            </w:r>
          </w:p>
        </w:tc>
        <w:tc>
          <w:tcPr>
            <w:tcW w:w="85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spacing w:val="-6"/>
                <w:kern w:val="0"/>
                <w:sz w:val="22"/>
                <w:szCs w:val="22"/>
                <w:u w:val="none"/>
                <w:lang w:val="en-US" w:eastAsia="zh-CN" w:bidi="ar"/>
              </w:rPr>
              <w:t>数量指标</w:t>
            </w:r>
          </w:p>
        </w:tc>
        <w:tc>
          <w:tcPr>
            <w:tcW w:w="50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spacing w:val="-6"/>
                <w:kern w:val="0"/>
                <w:sz w:val="22"/>
                <w:szCs w:val="22"/>
                <w:u w:val="none"/>
                <w:lang w:val="en-US" w:eastAsia="zh-CN" w:bidi="ar"/>
              </w:rPr>
              <w:t>部署边疆4G基站建设数量（个）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spacing w:val="-6"/>
                <w:kern w:val="0"/>
                <w:sz w:val="24"/>
                <w:szCs w:val="24"/>
                <w:u w:val="none"/>
                <w:lang w:val="en-US" w:eastAsia="zh-CN" w:bidi="ar"/>
              </w:rPr>
              <w:t>130</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spacing w:val="-6"/>
                <w:kern w:val="0"/>
                <w:sz w:val="24"/>
                <w:szCs w:val="24"/>
                <w:u w:val="none"/>
                <w:lang w:val="en-US" w:eastAsia="zh-CN" w:bidi="ar"/>
              </w:rPr>
              <w:t>39</w:t>
            </w:r>
          </w:p>
        </w:tc>
        <w:tc>
          <w:tcPr>
            <w:tcW w:w="36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spacing w:val="-6"/>
                <w:kern w:val="0"/>
                <w:sz w:val="20"/>
                <w:szCs w:val="20"/>
                <w:u w:val="none"/>
                <w:lang w:val="en-US" w:eastAsia="zh-CN" w:bidi="ar"/>
              </w:rPr>
              <w:t>合同约定2026年6月30日全量完工，项目尚处于建设期，将按照合同要求督促企业及时完成建设。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6" w:hRule="atLeast"/>
        </w:trPr>
        <w:tc>
          <w:tcPr>
            <w:tcW w:w="735"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2"/>
                <w:szCs w:val="22"/>
                <w:u w:val="none"/>
              </w:rPr>
            </w:pPr>
          </w:p>
        </w:tc>
        <w:tc>
          <w:tcPr>
            <w:tcW w:w="766" w:type="dxa"/>
            <w:vMerge w:val="continue"/>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2"/>
                <w:szCs w:val="22"/>
                <w:u w:val="none"/>
              </w:rPr>
            </w:pPr>
          </w:p>
        </w:tc>
        <w:tc>
          <w:tcPr>
            <w:tcW w:w="850"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2"/>
                <w:szCs w:val="22"/>
                <w:u w:val="none"/>
              </w:rPr>
            </w:pPr>
          </w:p>
        </w:tc>
        <w:tc>
          <w:tcPr>
            <w:tcW w:w="50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spacing w:val="-6"/>
                <w:kern w:val="0"/>
                <w:sz w:val="22"/>
                <w:szCs w:val="22"/>
                <w:u w:val="none"/>
                <w:lang w:val="en-US" w:eastAsia="zh-CN" w:bidi="ar"/>
              </w:rPr>
              <w:t>部署边疆5G基站建设数量（个）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spacing w:val="-6"/>
                <w:kern w:val="0"/>
                <w:sz w:val="24"/>
                <w:szCs w:val="24"/>
                <w:u w:val="none"/>
                <w:lang w:val="en-US" w:eastAsia="zh-CN" w:bidi="ar"/>
              </w:rPr>
              <w:t>455</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spacing w:val="-6"/>
                <w:kern w:val="0"/>
                <w:sz w:val="24"/>
                <w:szCs w:val="24"/>
                <w:u w:val="none"/>
                <w:lang w:val="en-US" w:eastAsia="zh-CN" w:bidi="ar"/>
              </w:rPr>
              <w:t>21</w:t>
            </w:r>
          </w:p>
        </w:tc>
        <w:tc>
          <w:tcPr>
            <w:tcW w:w="36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6" w:hRule="atLeast"/>
        </w:trPr>
        <w:tc>
          <w:tcPr>
            <w:tcW w:w="735"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2"/>
                <w:szCs w:val="22"/>
                <w:u w:val="none"/>
              </w:rPr>
            </w:pPr>
          </w:p>
        </w:tc>
        <w:tc>
          <w:tcPr>
            <w:tcW w:w="766" w:type="dxa"/>
            <w:vMerge w:val="continue"/>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2"/>
                <w:szCs w:val="22"/>
                <w:u w:val="none"/>
              </w:rPr>
            </w:pPr>
          </w:p>
        </w:tc>
        <w:tc>
          <w:tcPr>
            <w:tcW w:w="850"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2"/>
                <w:szCs w:val="22"/>
                <w:u w:val="none"/>
              </w:rPr>
            </w:pPr>
          </w:p>
        </w:tc>
        <w:tc>
          <w:tcPr>
            <w:tcW w:w="50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spacing w:val="-6"/>
                <w:kern w:val="0"/>
                <w:sz w:val="22"/>
                <w:szCs w:val="22"/>
                <w:u w:val="none"/>
                <w:lang w:val="en-US" w:eastAsia="zh-CN" w:bidi="ar"/>
              </w:rPr>
              <w:t>部署行政村4G基站建设数量（个）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spacing w:val="-6"/>
                <w:kern w:val="0"/>
                <w:sz w:val="24"/>
                <w:szCs w:val="24"/>
                <w:u w:val="none"/>
                <w:lang w:val="en-US" w:eastAsia="zh-CN" w:bidi="ar"/>
              </w:rPr>
              <w:t>551</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spacing w:val="-6"/>
                <w:kern w:val="0"/>
                <w:sz w:val="24"/>
                <w:szCs w:val="24"/>
                <w:u w:val="none"/>
                <w:lang w:val="en-US" w:eastAsia="zh-CN" w:bidi="ar"/>
              </w:rPr>
              <w:t>67</w:t>
            </w:r>
          </w:p>
        </w:tc>
        <w:tc>
          <w:tcPr>
            <w:tcW w:w="36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6" w:hRule="atLeast"/>
        </w:trPr>
        <w:tc>
          <w:tcPr>
            <w:tcW w:w="735"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2"/>
                <w:szCs w:val="22"/>
                <w:u w:val="none"/>
              </w:rPr>
            </w:pPr>
          </w:p>
        </w:tc>
        <w:tc>
          <w:tcPr>
            <w:tcW w:w="766" w:type="dxa"/>
            <w:vMerge w:val="continue"/>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2"/>
                <w:szCs w:val="22"/>
                <w:u w:val="none"/>
              </w:rPr>
            </w:pPr>
          </w:p>
        </w:tc>
        <w:tc>
          <w:tcPr>
            <w:tcW w:w="850"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2"/>
                <w:szCs w:val="22"/>
                <w:u w:val="none"/>
              </w:rPr>
            </w:pPr>
          </w:p>
        </w:tc>
        <w:tc>
          <w:tcPr>
            <w:tcW w:w="50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spacing w:val="-6"/>
                <w:kern w:val="0"/>
                <w:sz w:val="22"/>
                <w:szCs w:val="22"/>
                <w:u w:val="none"/>
                <w:lang w:val="en-US" w:eastAsia="zh-CN" w:bidi="ar"/>
              </w:rPr>
              <w:t>部署行政村5G基站建设数量（个）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spacing w:val="-6"/>
                <w:kern w:val="0"/>
                <w:sz w:val="24"/>
                <w:szCs w:val="24"/>
                <w:u w:val="none"/>
                <w:lang w:val="en-US" w:eastAsia="zh-CN" w:bidi="ar"/>
              </w:rPr>
              <w:t>322</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spacing w:val="-6"/>
                <w:kern w:val="0"/>
                <w:sz w:val="24"/>
                <w:szCs w:val="24"/>
                <w:u w:val="none"/>
                <w:lang w:val="en-US" w:eastAsia="zh-CN" w:bidi="ar"/>
              </w:rPr>
              <w:t>21</w:t>
            </w:r>
          </w:p>
        </w:tc>
        <w:tc>
          <w:tcPr>
            <w:tcW w:w="36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仿宋_GB2312"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4" w:hRule="atLeast"/>
        </w:trPr>
        <w:tc>
          <w:tcPr>
            <w:tcW w:w="735"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2"/>
                <w:szCs w:val="22"/>
                <w:u w:val="none"/>
              </w:rPr>
            </w:pPr>
          </w:p>
        </w:tc>
        <w:tc>
          <w:tcPr>
            <w:tcW w:w="766" w:type="dxa"/>
            <w:vMerge w:val="continue"/>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2"/>
                <w:szCs w:val="22"/>
                <w:u w:val="none"/>
              </w:rPr>
            </w:pP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spacing w:val="-6"/>
                <w:kern w:val="0"/>
                <w:sz w:val="22"/>
                <w:szCs w:val="22"/>
                <w:u w:val="none"/>
                <w:lang w:val="en-US" w:eastAsia="zh-CN" w:bidi="ar"/>
              </w:rPr>
              <w:t>质量指标</w:t>
            </w:r>
          </w:p>
        </w:tc>
        <w:tc>
          <w:tcPr>
            <w:tcW w:w="50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spacing w:val="-6"/>
                <w:kern w:val="0"/>
                <w:sz w:val="22"/>
                <w:szCs w:val="22"/>
                <w:u w:val="none"/>
                <w:lang w:val="en-US" w:eastAsia="zh-CN" w:bidi="ar"/>
              </w:rPr>
              <w:t>完工项目验收合格率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spacing w:val="-6"/>
                <w:kern w:val="0"/>
                <w:sz w:val="24"/>
                <w:szCs w:val="24"/>
                <w:u w:val="none"/>
                <w:lang w:val="en-US" w:eastAsia="zh-CN" w:bidi="ar"/>
              </w:rPr>
              <w:t>≥99%</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spacing w:val="-6"/>
                <w:kern w:val="0"/>
                <w:sz w:val="24"/>
                <w:szCs w:val="24"/>
                <w:u w:val="none"/>
                <w:lang w:val="en-US" w:eastAsia="zh-CN" w:bidi="ar"/>
              </w:rPr>
              <w:t>0%</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spacing w:val="-6"/>
                <w:kern w:val="0"/>
                <w:sz w:val="20"/>
                <w:szCs w:val="20"/>
                <w:u w:val="none"/>
                <w:lang w:val="en-US" w:eastAsia="zh-CN" w:bidi="ar"/>
              </w:rPr>
              <w:t>项目尚处于建设期，将及时推进建设。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735"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2"/>
                <w:szCs w:val="22"/>
                <w:u w:val="none"/>
              </w:rPr>
            </w:pPr>
          </w:p>
        </w:tc>
        <w:tc>
          <w:tcPr>
            <w:tcW w:w="766" w:type="dxa"/>
            <w:vMerge w:val="continue"/>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2"/>
                <w:szCs w:val="22"/>
                <w:u w:val="none"/>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2"/>
                <w:szCs w:val="22"/>
                <w:u w:val="none"/>
              </w:rPr>
            </w:pPr>
          </w:p>
        </w:tc>
        <w:tc>
          <w:tcPr>
            <w:tcW w:w="50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spacing w:val="-6"/>
                <w:kern w:val="0"/>
                <w:sz w:val="22"/>
                <w:szCs w:val="22"/>
                <w:u w:val="none"/>
                <w:lang w:val="en-US" w:eastAsia="zh-CN" w:bidi="ar"/>
              </w:rPr>
              <w:t>电信普遍服务基站运行稳定性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spacing w:val="-6"/>
                <w:kern w:val="0"/>
                <w:sz w:val="24"/>
                <w:szCs w:val="24"/>
                <w:u w:val="none"/>
                <w:lang w:val="en-US" w:eastAsia="zh-CN" w:bidi="ar"/>
              </w:rPr>
              <w:t>≥95%</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spacing w:val="-6"/>
                <w:kern w:val="0"/>
                <w:sz w:val="24"/>
                <w:szCs w:val="24"/>
                <w:u w:val="none"/>
                <w:lang w:val="en-US" w:eastAsia="zh-CN" w:bidi="ar"/>
              </w:rPr>
              <w:t>100%</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仿宋_GB2312" w:cs="Times New Roman"/>
                <w:i w:val="0"/>
                <w:iCs w:val="0"/>
                <w:color w:val="000000"/>
                <w:sz w:val="22"/>
                <w:szCs w:val="22"/>
                <w:u w:val="none"/>
                <w:lang w:val="en-US" w:eastAsia="zh-CN"/>
              </w:rPr>
            </w:pPr>
            <w:r>
              <w:rPr>
                <w:rFonts w:hint="default" w:ascii="Times New Roman" w:hAnsi="Times New Roman" w:eastAsia="仿宋_GB2312" w:cs="Times New Roman"/>
                <w:i w:val="0"/>
                <w:iCs w:val="0"/>
                <w:color w:val="000000"/>
                <w:sz w:val="22"/>
                <w:szCs w:val="22"/>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30" w:hRule="atLeast"/>
        </w:trPr>
        <w:tc>
          <w:tcPr>
            <w:tcW w:w="735"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2"/>
                <w:szCs w:val="22"/>
                <w:u w:val="none"/>
              </w:rPr>
            </w:pPr>
          </w:p>
        </w:tc>
        <w:tc>
          <w:tcPr>
            <w:tcW w:w="766" w:type="dxa"/>
            <w:vMerge w:val="continue"/>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spacing w:val="-6"/>
                <w:kern w:val="0"/>
                <w:sz w:val="22"/>
                <w:szCs w:val="22"/>
                <w:u w:val="none"/>
                <w:lang w:val="en-US" w:eastAsia="zh-CN" w:bidi="ar"/>
              </w:rPr>
              <w:t>时效指标</w:t>
            </w:r>
          </w:p>
        </w:tc>
        <w:tc>
          <w:tcPr>
            <w:tcW w:w="50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spacing w:val="-6"/>
                <w:kern w:val="0"/>
                <w:sz w:val="22"/>
                <w:szCs w:val="22"/>
                <w:u w:val="none"/>
                <w:lang w:val="en-US" w:eastAsia="zh-CN" w:bidi="ar"/>
              </w:rPr>
              <w:t>按期完工率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spacing w:val="-6"/>
                <w:kern w:val="0"/>
                <w:sz w:val="24"/>
                <w:szCs w:val="24"/>
                <w:u w:val="none"/>
                <w:lang w:val="en-US" w:eastAsia="zh-CN" w:bidi="ar"/>
              </w:rPr>
              <w:t>≥95%</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spacing w:val="-6"/>
                <w:kern w:val="0"/>
                <w:sz w:val="24"/>
                <w:szCs w:val="24"/>
                <w:u w:val="none"/>
                <w:lang w:val="en-US" w:eastAsia="zh-CN" w:bidi="ar"/>
              </w:rPr>
              <w:t>100%</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仿宋_GB2312" w:cs="Times New Roman"/>
                <w:i w:val="0"/>
                <w:iCs w:val="0"/>
                <w:color w:val="000000"/>
                <w:sz w:val="22"/>
                <w:szCs w:val="22"/>
                <w:u w:val="none"/>
                <w:lang w:val="en-US" w:eastAsia="zh-CN"/>
              </w:rPr>
            </w:pPr>
            <w:r>
              <w:rPr>
                <w:rFonts w:hint="default" w:ascii="Times New Roman" w:hAnsi="Times New Roman" w:eastAsia="仿宋_GB2312" w:cs="Times New Roman"/>
                <w:i w:val="0"/>
                <w:iCs w:val="0"/>
                <w:color w:val="000000"/>
                <w:sz w:val="22"/>
                <w:szCs w:val="22"/>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3" w:hRule="atLeast"/>
        </w:trPr>
        <w:tc>
          <w:tcPr>
            <w:tcW w:w="735"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2"/>
                <w:szCs w:val="22"/>
                <w:u w:val="none"/>
              </w:rPr>
            </w:pPr>
          </w:p>
        </w:tc>
        <w:tc>
          <w:tcPr>
            <w:tcW w:w="766" w:type="dxa"/>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spacing w:val="-6"/>
                <w:kern w:val="0"/>
                <w:sz w:val="22"/>
                <w:szCs w:val="22"/>
                <w:u w:val="none"/>
                <w:lang w:val="en-US" w:eastAsia="zh-CN" w:bidi="ar"/>
              </w:rPr>
              <w:t>效益指标</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spacing w:val="-6"/>
                <w:kern w:val="0"/>
                <w:sz w:val="22"/>
                <w:szCs w:val="22"/>
                <w:u w:val="none"/>
                <w:lang w:val="en-US" w:eastAsia="zh-CN" w:bidi="ar"/>
              </w:rPr>
              <w:t>社会效益指标</w:t>
            </w:r>
          </w:p>
        </w:tc>
        <w:tc>
          <w:tcPr>
            <w:tcW w:w="50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spacing w:val="-6"/>
                <w:kern w:val="0"/>
                <w:sz w:val="22"/>
                <w:szCs w:val="22"/>
                <w:u w:val="none"/>
                <w:lang w:val="en-US" w:eastAsia="zh-CN" w:bidi="ar"/>
              </w:rPr>
              <w:t>行政村通宽带比例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spacing w:val="-6"/>
                <w:kern w:val="0"/>
                <w:sz w:val="24"/>
                <w:szCs w:val="24"/>
                <w:u w:val="none"/>
                <w:lang w:val="en-US" w:eastAsia="zh-CN" w:bidi="ar"/>
              </w:rPr>
              <w:t>100%</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spacing w:val="-6"/>
                <w:kern w:val="0"/>
                <w:sz w:val="24"/>
                <w:szCs w:val="24"/>
                <w:u w:val="none"/>
                <w:lang w:val="en-US" w:eastAsia="zh-CN" w:bidi="ar"/>
              </w:rPr>
              <w:t>100%</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sz w:val="22"/>
                <w:szCs w:val="22"/>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3" w:hRule="atLeast"/>
        </w:trPr>
        <w:tc>
          <w:tcPr>
            <w:tcW w:w="735"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2"/>
                <w:szCs w:val="22"/>
                <w:u w:val="none"/>
              </w:rPr>
            </w:pPr>
          </w:p>
        </w:tc>
        <w:tc>
          <w:tcPr>
            <w:tcW w:w="766" w:type="dxa"/>
            <w:vMerge w:val="continue"/>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2"/>
                <w:szCs w:val="22"/>
                <w:u w:val="none"/>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2"/>
                <w:szCs w:val="22"/>
                <w:u w:val="none"/>
              </w:rPr>
            </w:pPr>
          </w:p>
        </w:tc>
        <w:tc>
          <w:tcPr>
            <w:tcW w:w="50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spacing w:val="-6"/>
                <w:kern w:val="0"/>
                <w:sz w:val="22"/>
                <w:szCs w:val="22"/>
                <w:u w:val="none"/>
                <w:lang w:val="en-US" w:eastAsia="zh-CN" w:bidi="ar"/>
              </w:rPr>
              <w:t>边疆地区重点场景通宽带比例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spacing w:val="-6"/>
                <w:kern w:val="0"/>
                <w:sz w:val="24"/>
                <w:szCs w:val="24"/>
                <w:u w:val="none"/>
                <w:lang w:val="en-US" w:eastAsia="zh-CN" w:bidi="ar"/>
              </w:rPr>
              <w:t>≥95%</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spacing w:val="-6"/>
                <w:kern w:val="0"/>
                <w:sz w:val="24"/>
                <w:szCs w:val="24"/>
                <w:u w:val="none"/>
                <w:lang w:val="en-US" w:eastAsia="zh-CN" w:bidi="ar"/>
              </w:rPr>
              <w:t>100%</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sz w:val="22"/>
                <w:szCs w:val="22"/>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3" w:hRule="atLeast"/>
        </w:trPr>
        <w:tc>
          <w:tcPr>
            <w:tcW w:w="735"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2"/>
                <w:szCs w:val="22"/>
                <w:u w:val="none"/>
              </w:rPr>
            </w:pPr>
          </w:p>
        </w:tc>
        <w:tc>
          <w:tcPr>
            <w:tcW w:w="766" w:type="dxa"/>
            <w:vMerge w:val="continue"/>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2"/>
                <w:szCs w:val="22"/>
                <w:u w:val="none"/>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2"/>
                <w:szCs w:val="22"/>
                <w:u w:val="none"/>
              </w:rPr>
            </w:pPr>
          </w:p>
        </w:tc>
        <w:tc>
          <w:tcPr>
            <w:tcW w:w="50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spacing w:val="-6"/>
                <w:kern w:val="0"/>
                <w:sz w:val="22"/>
                <w:szCs w:val="22"/>
                <w:u w:val="none"/>
                <w:lang w:val="en-US" w:eastAsia="zh-CN" w:bidi="ar"/>
              </w:rPr>
              <w:t>电信普遍服务服务4G基站网络下载速率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spacing w:val="-6"/>
                <w:kern w:val="0"/>
                <w:sz w:val="21"/>
                <w:szCs w:val="21"/>
                <w:u w:val="none"/>
                <w:lang w:val="en-US" w:eastAsia="zh-CN" w:bidi="ar"/>
              </w:rPr>
              <w:t>≥10Mbps</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spacing w:val="-6"/>
                <w:kern w:val="0"/>
                <w:sz w:val="21"/>
                <w:szCs w:val="21"/>
                <w:u w:val="none"/>
                <w:lang w:val="en-US" w:eastAsia="zh-CN" w:bidi="ar"/>
              </w:rPr>
              <w:t>10Mbps</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sz w:val="22"/>
                <w:szCs w:val="22"/>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3" w:hRule="atLeast"/>
        </w:trPr>
        <w:tc>
          <w:tcPr>
            <w:tcW w:w="735"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2"/>
                <w:szCs w:val="22"/>
                <w:u w:val="none"/>
              </w:rPr>
            </w:pPr>
          </w:p>
        </w:tc>
        <w:tc>
          <w:tcPr>
            <w:tcW w:w="766" w:type="dxa"/>
            <w:vMerge w:val="continue"/>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2"/>
                <w:szCs w:val="22"/>
                <w:u w:val="none"/>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2"/>
                <w:szCs w:val="22"/>
                <w:u w:val="none"/>
              </w:rPr>
            </w:pPr>
          </w:p>
        </w:tc>
        <w:tc>
          <w:tcPr>
            <w:tcW w:w="50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spacing w:val="-6"/>
                <w:kern w:val="0"/>
                <w:sz w:val="22"/>
                <w:szCs w:val="22"/>
                <w:u w:val="none"/>
                <w:lang w:val="en-US" w:eastAsia="zh-CN" w:bidi="ar"/>
              </w:rPr>
              <w:t>电信普遍服务服务5G基站网络下载速率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spacing w:val="-6"/>
                <w:kern w:val="0"/>
                <w:sz w:val="21"/>
                <w:szCs w:val="21"/>
                <w:u w:val="none"/>
                <w:lang w:val="en-US" w:eastAsia="zh-CN" w:bidi="ar"/>
              </w:rPr>
              <w:t>≥100Mbps</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spacing w:val="-6"/>
                <w:kern w:val="0"/>
                <w:sz w:val="21"/>
                <w:szCs w:val="21"/>
                <w:u w:val="none"/>
                <w:lang w:val="en-US" w:eastAsia="zh-CN" w:bidi="ar"/>
              </w:rPr>
              <w:t>100Mbps</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sz w:val="22"/>
                <w:szCs w:val="22"/>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6" w:hRule="atLeast"/>
        </w:trPr>
        <w:tc>
          <w:tcPr>
            <w:tcW w:w="735"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2"/>
                <w:szCs w:val="22"/>
                <w:u w:val="none"/>
              </w:rPr>
            </w:pPr>
          </w:p>
        </w:tc>
        <w:tc>
          <w:tcPr>
            <w:tcW w:w="76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spacing w:val="-6"/>
                <w:kern w:val="0"/>
                <w:sz w:val="22"/>
                <w:szCs w:val="22"/>
                <w:u w:val="none"/>
                <w:lang w:val="en-US" w:eastAsia="zh-CN" w:bidi="ar"/>
              </w:rPr>
              <w:t>满意度指标</w:t>
            </w:r>
          </w:p>
        </w:tc>
        <w:tc>
          <w:tcPr>
            <w:tcW w:w="85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spacing w:val="-6"/>
                <w:kern w:val="0"/>
                <w:sz w:val="22"/>
                <w:szCs w:val="22"/>
                <w:u w:val="none"/>
                <w:lang w:val="en-US" w:eastAsia="zh-CN" w:bidi="ar"/>
              </w:rPr>
              <w:t>服务对象满意度指标</w:t>
            </w:r>
          </w:p>
        </w:tc>
        <w:tc>
          <w:tcPr>
            <w:tcW w:w="50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spacing w:val="-6"/>
                <w:kern w:val="0"/>
                <w:sz w:val="22"/>
                <w:szCs w:val="22"/>
                <w:u w:val="none"/>
                <w:lang w:val="en-US" w:eastAsia="zh-CN" w:bidi="ar"/>
              </w:rPr>
              <w:t>电信普遍服务基站稳定提供信号服务的用户满意度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spacing w:val="-6"/>
                <w:kern w:val="0"/>
                <w:sz w:val="24"/>
                <w:szCs w:val="24"/>
                <w:u w:val="none"/>
                <w:lang w:val="en-US" w:eastAsia="zh-CN" w:bidi="ar"/>
              </w:rPr>
              <w:t>≥95%</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4"/>
                <w:szCs w:val="24"/>
                <w:u w:val="none"/>
              </w:rPr>
            </w:pPr>
            <w:r>
              <w:rPr>
                <w:rFonts w:hint="eastAsia" w:cs="Times New Roman"/>
                <w:i w:val="0"/>
                <w:iCs w:val="0"/>
                <w:color w:val="000000"/>
                <w:spacing w:val="-6"/>
                <w:kern w:val="0"/>
                <w:sz w:val="24"/>
                <w:szCs w:val="24"/>
                <w:u w:val="none"/>
                <w:lang w:val="en-US" w:eastAsia="zh-CN" w:bidi="ar"/>
              </w:rPr>
              <w:t>100</w:t>
            </w:r>
            <w:r>
              <w:rPr>
                <w:rFonts w:hint="default" w:ascii="Times New Roman" w:hAnsi="Times New Roman" w:eastAsia="仿宋_GB2312" w:cs="Times New Roman"/>
                <w:i w:val="0"/>
                <w:iCs w:val="0"/>
                <w:color w:val="000000"/>
                <w:spacing w:val="-6"/>
                <w:kern w:val="0"/>
                <w:sz w:val="24"/>
                <w:szCs w:val="24"/>
                <w:u w:val="none"/>
                <w:lang w:val="en-US" w:eastAsia="zh-CN" w:bidi="ar"/>
              </w:rPr>
              <w:t>%</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sz w:val="22"/>
                <w:szCs w:val="22"/>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spacing w:val="-6"/>
                <w:kern w:val="0"/>
                <w:sz w:val="22"/>
                <w:szCs w:val="22"/>
                <w:u w:val="none"/>
                <w:lang w:val="en-US" w:eastAsia="zh-CN" w:bidi="ar"/>
              </w:rPr>
              <w:t>说明</w:t>
            </w:r>
          </w:p>
        </w:tc>
        <w:tc>
          <w:tcPr>
            <w:tcW w:w="12405"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spacing w:val="-6"/>
                <w:kern w:val="0"/>
                <w:sz w:val="22"/>
                <w:szCs w:val="22"/>
                <w:u w:val="none"/>
                <w:lang w:val="en-US" w:eastAsia="zh-CN" w:bidi="ar"/>
              </w:rPr>
              <w:t>无</w:t>
            </w:r>
          </w:p>
        </w:tc>
      </w:tr>
    </w:tbl>
    <w:p>
      <w:pPr>
        <w:pStyle w:val="2"/>
        <w:ind w:left="0" w:leftChars="0" w:firstLine="0" w:firstLineChars="0"/>
        <w:rPr>
          <w:rFonts w:hint="default" w:ascii="Times New Roman" w:hAnsi="Times New Roman" w:cs="Times New Roman"/>
          <w:lang w:val="en-US" w:eastAsia="zh-CN"/>
        </w:rPr>
      </w:pPr>
    </w:p>
    <w:sectPr>
      <w:footerReference r:id="rId8" w:type="default"/>
      <w:footerReference r:id="rId9" w:type="even"/>
      <w:pgSz w:w="16838" w:h="11906" w:orient="landscape"/>
      <w:pgMar w:top="1587" w:right="2098" w:bottom="1474" w:left="1701"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both"/>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FgAAAGRycy9QSwECFAAUAAAACACHTuJAs0lY7tAAAAAFAQAADwAAAAAAAAABACAA&#10;AAA4AAAAZHJzL2Rvd25yZXYueG1sUEsBAhQAFAAAAAgAh07iQF4aj184AgAAbwQAAA4AAAAAAAAA&#10;AQAgAAAANQEAAGRycy9lMm9Eb2MueG1sUEsFBgAAAAAGAAYAWQEAAN8FAAAAAA==&#10;">
              <v:fill on="f" focussize="0,0"/>
              <v:stroke on="f" weight="0.5pt"/>
              <v:imagedata o:title=""/>
              <o:lock v:ext="edit" aspectratio="f"/>
              <v:textbox inset="0mm,0mm,0mm,0mm" style="mso-fit-shape-to-text:t;">
                <w:txbxContent>
                  <w:p>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473" w:lineRule="auto"/>
      <w:ind w:left="308" w:leftChars="100"/>
      <w:jc w:val="left"/>
      <w:rPr>
        <w:rStyle w:val="8"/>
        <w:rFonts w:hint="eastAsia" w:ascii="宋体" w:hAnsi="宋体" w:eastAsia="宋体"/>
        <w:sz w:val="28"/>
      </w:rPr>
    </w:pPr>
    <w:r>
      <w:rPr>
        <w:rStyle w:val="8"/>
        <w:rFonts w:hint="eastAsia" w:ascii="宋体" w:hAnsi="宋体" w:eastAsia="宋体"/>
        <w:sz w:val="28"/>
      </w:rPr>
      <w:t xml:space="preserve">— </w:t>
    </w:r>
    <w:r>
      <w:rPr>
        <w:rFonts w:hint="eastAsia" w:ascii="宋体" w:hAnsi="宋体" w:eastAsia="宋体"/>
        <w:sz w:val="28"/>
      </w:rPr>
      <w:fldChar w:fldCharType="begin"/>
    </w:r>
    <w:r>
      <w:rPr>
        <w:rStyle w:val="8"/>
        <w:rFonts w:hint="eastAsia" w:ascii="宋体" w:hAnsi="宋体" w:eastAsia="宋体"/>
        <w:sz w:val="28"/>
      </w:rPr>
      <w:instrText xml:space="preserve"> PAGE </w:instrText>
    </w:r>
    <w:r>
      <w:rPr>
        <w:rFonts w:hint="eastAsia" w:ascii="宋体" w:hAnsi="宋体" w:eastAsia="宋体"/>
        <w:sz w:val="28"/>
      </w:rPr>
      <w:fldChar w:fldCharType="separate"/>
    </w:r>
    <w:r>
      <w:rPr>
        <w:rStyle w:val="8"/>
        <w:rFonts w:ascii="宋体" w:hAnsi="宋体" w:eastAsia="宋体"/>
        <w:sz w:val="28"/>
      </w:rPr>
      <w:t>2</w:t>
    </w:r>
    <w:r>
      <w:rPr>
        <w:rFonts w:hint="eastAsia" w:ascii="宋体" w:hAnsi="宋体" w:eastAsia="宋体"/>
        <w:sz w:val="28"/>
      </w:rPr>
      <w:fldChar w:fldCharType="end"/>
    </w:r>
    <w:r>
      <w:rPr>
        <w:rFonts w:hint="eastAsia" w:ascii="宋体" w:hAnsi="宋体" w:eastAsia="宋体"/>
        <w:sz w:val="28"/>
      </w:rPr>
      <w:t xml:space="preserve"> </w:t>
    </w:r>
    <w:r>
      <w:rPr>
        <w:rStyle w:val="8"/>
        <w:rFonts w:hint="eastAsia" w:ascii="宋体" w:hAnsi="宋体" w:eastAsia="宋体"/>
        <w:sz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both"/>
      <w:rPr>
        <w:rFonts w:ascii="Calibri" w:hAnsi="Calibri" w:eastAsia="宋体" w:cs="Times New Roman"/>
        <w:kern w:val="2"/>
        <w:sz w:val="18"/>
        <w:szCs w:val="24"/>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473" w:lineRule="auto"/>
      <w:ind w:left="308" w:leftChars="100"/>
      <w:jc w:val="left"/>
      <w:rPr>
        <w:rStyle w:val="8"/>
        <w:rFonts w:hint="eastAsia" w:ascii="宋体" w:hAnsi="宋体" w:eastAsia="宋体"/>
        <w:sz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hAnsi="Calibri" w:eastAsia="宋体" w:cs="Times New Roman"/>
        <w:spacing w:val="0"/>
        <w:sz w:val="2"/>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chineseCountingThousand"/>
      <w:pStyle w:val="10"/>
      <w:suff w:val="space"/>
      <w:lvlText w:val="第%1章"/>
      <w:lvlJc w:val="left"/>
      <w:pPr>
        <w:ind w:left="0" w:firstLine="454"/>
      </w:pPr>
      <w:rPr>
        <w:rFonts w:hint="eastAsia" w:eastAsia="方正黑体_GBK"/>
        <w:color w:val="auto"/>
      </w:rPr>
    </w:lvl>
    <w:lvl w:ilvl="1" w:tentative="0">
      <w:start w:val="1"/>
      <w:numFmt w:val="chineseCountingThousand"/>
      <w:suff w:val="space"/>
      <w:lvlText w:val="第%2条"/>
      <w:lvlJc w:val="left"/>
      <w:pPr>
        <w:ind w:left="0" w:firstLine="0"/>
      </w:pPr>
      <w:rPr>
        <w:rFonts w:hint="eastAsia" w:eastAsia="方正黑体_GBK"/>
        <w:color w:val="auto"/>
      </w:rPr>
    </w:lvl>
    <w:lvl w:ilvl="2" w:tentative="0">
      <w:start w:val="1"/>
      <w:numFmt w:val="chineseCountingThousand"/>
      <w:suff w:val="space"/>
      <w:lvlText w:val="第%3条"/>
      <w:lvlJc w:val="left"/>
      <w:pPr>
        <w:ind w:left="0" w:firstLine="454"/>
      </w:pPr>
      <w:rPr>
        <w:rFonts w:hint="eastAsia"/>
        <w:color w:val="auto"/>
      </w:rPr>
    </w:lvl>
    <w:lvl w:ilvl="3" w:tentative="0">
      <w:start w:val="1"/>
      <w:numFmt w:val="chineseCountingThousand"/>
      <w:suff w:val="space"/>
      <w:lvlText w:val="（%4）"/>
      <w:lvlJc w:val="left"/>
      <w:pPr>
        <w:ind w:left="0" w:firstLine="340"/>
      </w:pPr>
      <w:rPr>
        <w:rFonts w:hint="eastAsia"/>
        <w:color w:val="auto"/>
      </w:rPr>
    </w:lvl>
    <w:lvl w:ilvl="4" w:tentative="0">
      <w:start w:val="1"/>
      <w:numFmt w:val="decimal"/>
      <w:suff w:val="space"/>
      <w:lvlText w:val="%5．"/>
      <w:lvlJc w:val="left"/>
      <w:pPr>
        <w:ind w:left="0" w:firstLine="454"/>
      </w:pPr>
      <w:rPr>
        <w:rFonts w:hint="eastAsia"/>
        <w:color w:val="auto"/>
      </w:rPr>
    </w:lvl>
    <w:lvl w:ilvl="5" w:tentative="0">
      <w:start w:val="1"/>
      <w:numFmt w:val="decimal"/>
      <w:suff w:val="space"/>
      <w:lvlText w:val="（%6）"/>
      <w:lvlJc w:val="left"/>
      <w:pPr>
        <w:ind w:left="0" w:firstLine="340"/>
      </w:pPr>
      <w:rPr>
        <w:rFonts w:hint="eastAsia"/>
        <w:color w:val="auto"/>
      </w:rPr>
    </w:lvl>
    <w:lvl w:ilvl="6" w:tentative="0">
      <w:start w:val="1"/>
      <w:numFmt w:val="decimalEnclosedCircle"/>
      <w:suff w:val="space"/>
      <w:lvlText w:val="%7 "/>
      <w:lvlJc w:val="left"/>
      <w:pPr>
        <w:ind w:left="0" w:firstLine="454"/>
      </w:pPr>
      <w:rPr>
        <w:rFonts w:hint="eastAsia"/>
        <w:color w:val="auto"/>
      </w:rPr>
    </w:lvl>
    <w:lvl w:ilvl="7" w:tentative="0">
      <w:start w:val="1"/>
      <w:numFmt w:val="decimal"/>
      <w:suff w:val="space"/>
      <w:lvlText w:val="%8）"/>
      <w:lvlJc w:val="left"/>
      <w:pPr>
        <w:ind w:left="0" w:firstLine="454"/>
      </w:pPr>
      <w:rPr>
        <w:rFonts w:hint="eastAsia"/>
        <w:color w:val="auto"/>
      </w:rPr>
    </w:lvl>
    <w:lvl w:ilvl="8" w:tentative="0">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720"/>
  <w:hyphenationZone w:val="360"/>
  <w:evenAndOddHeaders w:val="1"/>
  <w:drawingGridHorizontalSpacing w:val="308"/>
  <w:drawingGridVerticalSpacing w:val="295"/>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5BAB7F9B"/>
    <w:rsid w:val="00330861"/>
    <w:rsid w:val="0061793C"/>
    <w:rsid w:val="00E0561F"/>
    <w:rsid w:val="01043138"/>
    <w:rsid w:val="025A7081"/>
    <w:rsid w:val="02D1737B"/>
    <w:rsid w:val="03774D9F"/>
    <w:rsid w:val="03B11A9D"/>
    <w:rsid w:val="04B0246E"/>
    <w:rsid w:val="04DB1456"/>
    <w:rsid w:val="05C71188"/>
    <w:rsid w:val="06556959"/>
    <w:rsid w:val="065A6178"/>
    <w:rsid w:val="07020F0F"/>
    <w:rsid w:val="07541C13"/>
    <w:rsid w:val="078129E6"/>
    <w:rsid w:val="08186A60"/>
    <w:rsid w:val="083572E7"/>
    <w:rsid w:val="08CE52DC"/>
    <w:rsid w:val="0A2169AD"/>
    <w:rsid w:val="0BD9237C"/>
    <w:rsid w:val="0CFE4E15"/>
    <w:rsid w:val="0EA26202"/>
    <w:rsid w:val="0F25602A"/>
    <w:rsid w:val="11250D8F"/>
    <w:rsid w:val="124E7779"/>
    <w:rsid w:val="126327FE"/>
    <w:rsid w:val="13D33304"/>
    <w:rsid w:val="13FF0369"/>
    <w:rsid w:val="144C2124"/>
    <w:rsid w:val="155976E3"/>
    <w:rsid w:val="16AD51D8"/>
    <w:rsid w:val="16E24019"/>
    <w:rsid w:val="193D3FE6"/>
    <w:rsid w:val="1A0D2313"/>
    <w:rsid w:val="1A6361D9"/>
    <w:rsid w:val="1AAA0B4C"/>
    <w:rsid w:val="1B3020AA"/>
    <w:rsid w:val="1B486B8B"/>
    <w:rsid w:val="1B4F5986"/>
    <w:rsid w:val="1DA84CB7"/>
    <w:rsid w:val="1E3267FD"/>
    <w:rsid w:val="1E55160B"/>
    <w:rsid w:val="1EED0876"/>
    <w:rsid w:val="1FC15723"/>
    <w:rsid w:val="1FFFC00E"/>
    <w:rsid w:val="20550044"/>
    <w:rsid w:val="21F430C2"/>
    <w:rsid w:val="236C162A"/>
    <w:rsid w:val="23DD43E4"/>
    <w:rsid w:val="25DC6129"/>
    <w:rsid w:val="290A28D1"/>
    <w:rsid w:val="293463EA"/>
    <w:rsid w:val="293E30BA"/>
    <w:rsid w:val="299D06FE"/>
    <w:rsid w:val="29AE0DEF"/>
    <w:rsid w:val="2A0321A1"/>
    <w:rsid w:val="2A111E36"/>
    <w:rsid w:val="2B5E4F2D"/>
    <w:rsid w:val="2C0E7654"/>
    <w:rsid w:val="2D090B71"/>
    <w:rsid w:val="2D140142"/>
    <w:rsid w:val="2E020D89"/>
    <w:rsid w:val="2E66460F"/>
    <w:rsid w:val="2E814EDA"/>
    <w:rsid w:val="2FFE074E"/>
    <w:rsid w:val="30F12E11"/>
    <w:rsid w:val="31556AE8"/>
    <w:rsid w:val="31716B92"/>
    <w:rsid w:val="32FB1A0A"/>
    <w:rsid w:val="33F73CD2"/>
    <w:rsid w:val="34C50171"/>
    <w:rsid w:val="34D12158"/>
    <w:rsid w:val="35277F49"/>
    <w:rsid w:val="3572573D"/>
    <w:rsid w:val="3625596E"/>
    <w:rsid w:val="363D3C9A"/>
    <w:rsid w:val="36C1298A"/>
    <w:rsid w:val="372D19FB"/>
    <w:rsid w:val="386E78AD"/>
    <w:rsid w:val="38FE3710"/>
    <w:rsid w:val="391F0440"/>
    <w:rsid w:val="39255B4E"/>
    <w:rsid w:val="398C67F7"/>
    <w:rsid w:val="3A281EF8"/>
    <w:rsid w:val="3B4603FF"/>
    <w:rsid w:val="3BEE5FE1"/>
    <w:rsid w:val="3BFE6C91"/>
    <w:rsid w:val="3C284EC1"/>
    <w:rsid w:val="3C697EA9"/>
    <w:rsid w:val="3D984C1A"/>
    <w:rsid w:val="3DD209D6"/>
    <w:rsid w:val="3DDF0D0F"/>
    <w:rsid w:val="3E7A05BD"/>
    <w:rsid w:val="3F8D7751"/>
    <w:rsid w:val="416702DC"/>
    <w:rsid w:val="41D559C9"/>
    <w:rsid w:val="424B4616"/>
    <w:rsid w:val="43921371"/>
    <w:rsid w:val="43AB7211"/>
    <w:rsid w:val="43D17451"/>
    <w:rsid w:val="443E257D"/>
    <w:rsid w:val="45B71977"/>
    <w:rsid w:val="469943E1"/>
    <w:rsid w:val="46A55C75"/>
    <w:rsid w:val="46FC4BAA"/>
    <w:rsid w:val="481A57D7"/>
    <w:rsid w:val="487D16AC"/>
    <w:rsid w:val="4C3B7B29"/>
    <w:rsid w:val="4C765BEE"/>
    <w:rsid w:val="4C8E5CA5"/>
    <w:rsid w:val="4CD447B5"/>
    <w:rsid w:val="4D2173E2"/>
    <w:rsid w:val="4D233F9A"/>
    <w:rsid w:val="4D714DAD"/>
    <w:rsid w:val="4D8359A3"/>
    <w:rsid w:val="4DB04E83"/>
    <w:rsid w:val="4DBF3E19"/>
    <w:rsid w:val="4E373307"/>
    <w:rsid w:val="4F953158"/>
    <w:rsid w:val="4FE75B49"/>
    <w:rsid w:val="515A2406"/>
    <w:rsid w:val="516A26A0"/>
    <w:rsid w:val="51704512"/>
    <w:rsid w:val="549A6186"/>
    <w:rsid w:val="553539DB"/>
    <w:rsid w:val="574249B5"/>
    <w:rsid w:val="57A646D9"/>
    <w:rsid w:val="59C3464B"/>
    <w:rsid w:val="5A360971"/>
    <w:rsid w:val="5BA504AD"/>
    <w:rsid w:val="5BAB7F9B"/>
    <w:rsid w:val="5BFD55F8"/>
    <w:rsid w:val="5C7B4655"/>
    <w:rsid w:val="5D0A22B2"/>
    <w:rsid w:val="5D432A17"/>
    <w:rsid w:val="5DAC0B3F"/>
    <w:rsid w:val="5E715BCB"/>
    <w:rsid w:val="5ECF671B"/>
    <w:rsid w:val="5EFB11F7"/>
    <w:rsid w:val="5F6C1307"/>
    <w:rsid w:val="607D670A"/>
    <w:rsid w:val="608D20C3"/>
    <w:rsid w:val="60F665B4"/>
    <w:rsid w:val="61A47FD0"/>
    <w:rsid w:val="61B12A61"/>
    <w:rsid w:val="62DE1443"/>
    <w:rsid w:val="64A27BAB"/>
    <w:rsid w:val="6539648D"/>
    <w:rsid w:val="65490238"/>
    <w:rsid w:val="665074BD"/>
    <w:rsid w:val="665541AD"/>
    <w:rsid w:val="66CF38B7"/>
    <w:rsid w:val="676FD989"/>
    <w:rsid w:val="685F3DFB"/>
    <w:rsid w:val="68E92303"/>
    <w:rsid w:val="69123E71"/>
    <w:rsid w:val="69766F9E"/>
    <w:rsid w:val="69DC353A"/>
    <w:rsid w:val="6B00369D"/>
    <w:rsid w:val="6B8A44FA"/>
    <w:rsid w:val="6BAC37B5"/>
    <w:rsid w:val="6BDC24C0"/>
    <w:rsid w:val="6D7C4A8B"/>
    <w:rsid w:val="6DE80784"/>
    <w:rsid w:val="6E465CE7"/>
    <w:rsid w:val="6E815F40"/>
    <w:rsid w:val="6FB10853"/>
    <w:rsid w:val="70776C11"/>
    <w:rsid w:val="70967099"/>
    <w:rsid w:val="710A3C02"/>
    <w:rsid w:val="714767C9"/>
    <w:rsid w:val="72B7505B"/>
    <w:rsid w:val="72B953FC"/>
    <w:rsid w:val="73496055"/>
    <w:rsid w:val="752C20C8"/>
    <w:rsid w:val="75316E5A"/>
    <w:rsid w:val="75C77D48"/>
    <w:rsid w:val="75EA4A81"/>
    <w:rsid w:val="792C44AC"/>
    <w:rsid w:val="799C8C53"/>
    <w:rsid w:val="7A2E4164"/>
    <w:rsid w:val="7B571C68"/>
    <w:rsid w:val="7B7992F5"/>
    <w:rsid w:val="7BEB586E"/>
    <w:rsid w:val="7CE9E3E3"/>
    <w:rsid w:val="7CFF0317"/>
    <w:rsid w:val="7D684ECB"/>
    <w:rsid w:val="7F731AA8"/>
    <w:rsid w:val="7FDFBD3E"/>
    <w:rsid w:val="7FF4DE54"/>
    <w:rsid w:val="7FF7FDC0"/>
    <w:rsid w:val="91B7C6E6"/>
    <w:rsid w:val="92DF3739"/>
    <w:rsid w:val="AEEFDE02"/>
    <w:rsid w:val="BE1B24DC"/>
    <w:rsid w:val="BFEFE38C"/>
    <w:rsid w:val="CDFB8706"/>
    <w:rsid w:val="D9FFF7ED"/>
    <w:rsid w:val="F5D98EF0"/>
    <w:rsid w:val="F9A7AEA9"/>
    <w:rsid w:val="FFFD06C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character" w:default="1" w:styleId="7">
    <w:name w:val="Default Paragraph Font"/>
    <w:qFormat/>
    <w:uiPriority w:val="0"/>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line="560" w:lineRule="exact"/>
      <w:ind w:firstLine="1042" w:firstLineChars="200"/>
    </w:pPr>
    <w:rPr>
      <w:rFonts w:ascii="Times New Roman" w:hAnsi="Times New Roman"/>
    </w:rPr>
  </w:style>
  <w:style w:type="paragraph" w:styleId="3">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4">
    <w:name w:val="head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table" w:styleId="6">
    <w:name w:val="Table Grid"/>
    <w:basedOn w:val="5"/>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character" w:styleId="9">
    <w:name w:val="line number"/>
    <w:basedOn w:val="7"/>
    <w:qFormat/>
    <w:uiPriority w:val="0"/>
  </w:style>
  <w:style w:type="paragraph" w:customStyle="1" w:styleId="10">
    <w:name w:val="居中"/>
    <w:basedOn w:val="1"/>
    <w:qFormat/>
    <w:uiPriority w:val="0"/>
    <w:pPr>
      <w:numPr>
        <w:ilvl w:val="0"/>
        <w:numId w:val="1"/>
      </w:numPr>
    </w:pPr>
  </w:style>
  <w:style w:type="table" w:customStyle="1" w:styleId="11">
    <w:name w:val="Table Normal"/>
    <w:semiHidden/>
    <w:unhideWhenUsed/>
    <w:qFormat/>
    <w:uiPriority w:val="0"/>
    <w:tblPr>
      <w:tblCellMar>
        <w:top w:w="0" w:type="dxa"/>
        <w:left w:w="0" w:type="dxa"/>
        <w:bottom w:w="0" w:type="dxa"/>
        <w:right w:w="0" w:type="dxa"/>
      </w:tblCellMar>
    </w:tblPr>
  </w:style>
  <w:style w:type="character" w:customStyle="1" w:styleId="12">
    <w:name w:val="font21"/>
    <w:basedOn w:val="7"/>
    <w:qFormat/>
    <w:uiPriority w:val="0"/>
    <w:rPr>
      <w:rFonts w:hint="eastAsia" w:ascii="仿宋_GB2312" w:eastAsia="仿宋_GB2312" w:cs="仿宋_GB2312"/>
      <w:color w:val="000000"/>
      <w:sz w:val="22"/>
      <w:szCs w:val="22"/>
      <w:u w:val="none"/>
    </w:rPr>
  </w:style>
  <w:style w:type="character" w:customStyle="1" w:styleId="13">
    <w:name w:val="font71"/>
    <w:basedOn w:val="7"/>
    <w:qFormat/>
    <w:uiPriority w:val="0"/>
    <w:rPr>
      <w:rFonts w:ascii="黑体" w:hAnsi="宋体" w:eastAsia="黑体" w:cs="黑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dys/C:\home\kylin\C:\home\kylin\&#19979;&#36733;\E:\&#24037;&#20316;\&#21457;&#25991;&#27169;&#26495;\2.&#23616;&#21457;&#25991;&#65288;&#38750;&#23494;+&#19978;&#34892;&#25991;&#65289;.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2.局发文（非密+上行文）.wpt</Template>
  <Company>红河州直属党政机关单位</Company>
  <Pages>11</Pages>
  <Words>408</Words>
  <Characters>420</Characters>
  <Lines>8</Lines>
  <Paragraphs>2</Paragraphs>
  <TotalTime>9</TotalTime>
  <ScaleCrop>false</ScaleCrop>
  <LinksUpToDate>false</LinksUpToDate>
  <CharactersWithSpaces>423</CharactersWithSpaces>
  <Application>WPS Office_11.8.2.12320_F1E327BC-269C-435d-A152-05C5408002CA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2026-03-17T10:33:00Z</dcterms:created>
  <dc:creator>赵辉</dc:creator>
  <cp:lastModifiedBy>黄晶晶</cp:lastModifiedBy>
  <dcterms:modified xsi:type="dcterms:W3CDTF">2026-04-07T16:34:35Z</dcterms:modified>
  <dc:title>No:0000001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2052-11.8.2.12320</vt:lpwstr>
  </property>
  <property fmtid="{D5CDD505-2E9C-101B-9397-08002B2CF9AE}" pid="3" name="公文模板版本">
    <vt:lpwstr>20200227</vt:lpwstr>
  </property>
  <property fmtid="{D5CDD505-2E9C-101B-9397-08002B2CF9AE}" pid="4" name="ICV">
    <vt:lpwstr>8DB99A50F8D8C7039BC1D469AEAB5A9E</vt:lpwstr>
  </property>
</Properties>
</file>